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10.xml" ContentType="application/vnd.openxmlformats-officedocument.wordprocessingml.header+xml"/>
  <Override PartName="/word/footer42.xml" ContentType="application/vnd.openxmlformats-officedocument.wordprocessingml.footer+xml"/>
  <Override PartName="/word/header1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FE0FCE" w:rsidRDefault="00CD36CF" w:rsidP="002010BF">
      <w:pPr>
        <w:pStyle w:val="TitlePageOrigin"/>
      </w:pPr>
      <w:r w:rsidRPr="00FE0FCE">
        <w:t>WEST virginia legislature</w:t>
      </w:r>
    </w:p>
    <w:p w14:paraId="5017BC82" w14:textId="72D47848" w:rsidR="00CD36CF" w:rsidRPr="00FE0FCE" w:rsidRDefault="00CD36CF" w:rsidP="002010BF">
      <w:pPr>
        <w:pStyle w:val="TitlePageSession"/>
      </w:pPr>
      <w:r w:rsidRPr="00FE0FCE">
        <w:t>20</w:t>
      </w:r>
      <w:r w:rsidR="00081D6D" w:rsidRPr="00FE0FCE">
        <w:t>2</w:t>
      </w:r>
      <w:r w:rsidR="00CC26D0" w:rsidRPr="00FE0FCE">
        <w:t>2</w:t>
      </w:r>
      <w:r w:rsidRPr="00FE0FCE">
        <w:t xml:space="preserve"> regular session</w:t>
      </w:r>
    </w:p>
    <w:p w14:paraId="165DC5B4" w14:textId="77777777" w:rsidR="00FE0FCE" w:rsidRPr="00FE0FCE" w:rsidRDefault="00FE0FCE" w:rsidP="00FE0FCE">
      <w:pPr>
        <w:pStyle w:val="TitlePageSession"/>
      </w:pPr>
      <w:r w:rsidRPr="00FE0FCE">
        <w:t>ENROLLED</w:t>
      </w:r>
    </w:p>
    <w:p w14:paraId="39A7B080" w14:textId="1BA71BBF" w:rsidR="00CD36CF" w:rsidRPr="00FE0FCE" w:rsidRDefault="00F80E9B" w:rsidP="00FE0FCE">
      <w:pPr>
        <w:pStyle w:val="TitlePageSession"/>
      </w:pPr>
      <w:sdt>
        <w:sdtPr>
          <w:tag w:val="IntroDate"/>
          <w:id w:val="-1236936958"/>
          <w:placeholder>
            <w:docPart w:val="90B3D1A7576343C8B832415A93B3A131"/>
          </w:placeholder>
          <w:text/>
        </w:sdtPr>
        <w:sdtEndPr/>
        <w:sdtContent>
          <w:r w:rsidR="00AC3B58" w:rsidRPr="00FE0FCE">
            <w:t>C</w:t>
          </w:r>
          <w:r w:rsidRPr="00FE0FCE">
            <w:rPr>
              <w:caps w:val="0"/>
            </w:rPr>
            <w:t>ommittee</w:t>
          </w:r>
          <w:r w:rsidR="00AC3B58" w:rsidRPr="00FE0FCE">
            <w:t xml:space="preserve"> S</w:t>
          </w:r>
          <w:r w:rsidRPr="00FE0FCE">
            <w:rPr>
              <w:caps w:val="0"/>
            </w:rPr>
            <w:t>ubstitute</w:t>
          </w:r>
        </w:sdtContent>
      </w:sdt>
    </w:p>
    <w:p w14:paraId="712B0034" w14:textId="77777777" w:rsidR="00AC3B58" w:rsidRPr="00FE0FCE" w:rsidRDefault="00AC3B58" w:rsidP="002010BF">
      <w:pPr>
        <w:pStyle w:val="TitlePageBillPrefix"/>
      </w:pPr>
      <w:r w:rsidRPr="00FE0FCE">
        <w:t>for</w:t>
      </w:r>
    </w:p>
    <w:p w14:paraId="19B3C5B3" w14:textId="793B8093" w:rsidR="00CD36CF" w:rsidRPr="00FE0FCE" w:rsidRDefault="00F80E9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35016" w:rsidRPr="00FE0FCE">
            <w:t>House</w:t>
          </w:r>
        </w:sdtContent>
      </w:sdt>
      <w:r w:rsidR="00303684" w:rsidRPr="00FE0FCE">
        <w:t xml:space="preserve"> </w:t>
      </w:r>
      <w:r w:rsidR="00CD36CF" w:rsidRPr="00FE0FCE">
        <w:t xml:space="preserve">Bill </w:t>
      </w:r>
      <w:sdt>
        <w:sdtPr>
          <w:tag w:val="BNum"/>
          <w:id w:val="1645317809"/>
          <w:lock w:val="sdtLocked"/>
          <w:placeholder>
            <w:docPart w:val="8643667F598C40D0B74CA1FB5634A047"/>
          </w:placeholder>
          <w:text/>
        </w:sdtPr>
        <w:sdtEndPr/>
        <w:sdtContent>
          <w:r w:rsidR="00D35016" w:rsidRPr="00FE0FCE">
            <w:t>4353</w:t>
          </w:r>
        </w:sdtContent>
      </w:sdt>
    </w:p>
    <w:p w14:paraId="626D310E" w14:textId="77777777" w:rsidR="00A2529A" w:rsidRPr="00FE0FCE" w:rsidRDefault="00D35016" w:rsidP="00A2529A">
      <w:pPr>
        <w:pStyle w:val="Sponsors"/>
        <w:rPr>
          <w:color w:val="auto"/>
        </w:rPr>
      </w:pPr>
      <w:r w:rsidRPr="00FE0FCE">
        <w:rPr>
          <w:smallCaps w:val="0"/>
        </w:rPr>
        <w:t xml:space="preserve">By </w:t>
      </w:r>
      <w:sdt>
        <w:sdtPr>
          <w:rPr>
            <w:color w:val="auto"/>
          </w:rPr>
          <w:tag w:val="Sponsors"/>
          <w:id w:val="1589585889"/>
          <w:placeholder>
            <w:docPart w:val="1B502427367846F383E7E1791E280B3D"/>
          </w:placeholder>
          <w:text w:multiLine="1"/>
        </w:sdtPr>
        <w:sdtEndPr/>
        <w:sdtContent>
          <w:r w:rsidR="00A2529A" w:rsidRPr="00FE0FCE">
            <w:rPr>
              <w:color w:val="auto"/>
            </w:rPr>
            <w:t>Delegates Smith, Summers, Mallow, Ellington, Steele, Hardy, Phillips, Sypolt, Howell, Fast, and Martin</w:t>
          </w:r>
        </w:sdtContent>
      </w:sdt>
    </w:p>
    <w:p w14:paraId="77F81A11" w14:textId="6BEE851F" w:rsidR="00ED6DC2" w:rsidRPr="00FE0FCE" w:rsidRDefault="00A2529A" w:rsidP="00637D79">
      <w:pPr>
        <w:pStyle w:val="References"/>
        <w:ind w:left="0" w:right="0"/>
        <w:rPr>
          <w:color w:val="auto"/>
        </w:rPr>
        <w:sectPr w:rsidR="00ED6DC2" w:rsidRPr="00FE0FCE" w:rsidSect="00D3501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326"/>
        </w:sectPr>
      </w:pPr>
      <w:r w:rsidRPr="00FE0FCE">
        <w:rPr>
          <w:color w:val="auto"/>
        </w:rPr>
        <w:t>[</w:t>
      </w:r>
      <w:sdt>
        <w:sdtPr>
          <w:rPr>
            <w:color w:val="auto"/>
          </w:rPr>
          <w:tag w:val="References"/>
          <w:id w:val="-1860492733"/>
          <w:placeholder>
            <w:docPart w:val="A707A35DDE524CC5BB1297BC97529363"/>
          </w:placeholder>
          <w:text w:multiLine="1"/>
        </w:sdtPr>
        <w:sdtEndPr/>
        <w:sdtContent>
          <w:r w:rsidR="00FE0FCE" w:rsidRPr="00FE0FCE">
            <w:rPr>
              <w:color w:val="auto"/>
            </w:rPr>
            <w:t>Passed March 12, 2022; in effect ninety days from passage.</w:t>
          </w:r>
        </w:sdtContent>
      </w:sdt>
      <w:r w:rsidRPr="00FE0FCE">
        <w:rPr>
          <w:color w:val="auto"/>
        </w:rPr>
        <w:t>]</w:t>
      </w:r>
    </w:p>
    <w:p w14:paraId="09804166" w14:textId="17C544EF" w:rsidR="00D35016" w:rsidRPr="00FE0FCE" w:rsidRDefault="00D35016" w:rsidP="00A2529A">
      <w:pPr>
        <w:pStyle w:val="References"/>
      </w:pPr>
    </w:p>
    <w:p w14:paraId="538E767B" w14:textId="29E2C7A4" w:rsidR="00D35016" w:rsidRPr="00FE0FCE" w:rsidRDefault="00D35016" w:rsidP="00637D79">
      <w:pPr>
        <w:pStyle w:val="TitleSection"/>
        <w:rPr>
          <w:color w:val="auto"/>
        </w:rPr>
      </w:pPr>
      <w:r w:rsidRPr="00FE0FCE">
        <w:rPr>
          <w:color w:val="auto"/>
        </w:rPr>
        <w:lastRenderedPageBreak/>
        <w:t>A</w:t>
      </w:r>
      <w:r w:rsidR="00FE0FCE" w:rsidRPr="00FE0FCE">
        <w:rPr>
          <w:color w:val="auto"/>
        </w:rPr>
        <w:t>N ACT</w:t>
      </w:r>
      <w:r w:rsidRPr="00FE0FCE">
        <w:rPr>
          <w:color w:val="auto"/>
        </w:rPr>
        <w:t xml:space="preserve"> to </w:t>
      </w:r>
      <w:r w:rsidR="00FE0FCE" w:rsidRPr="00FE0FCE">
        <w:t xml:space="preserve">repeal §18-9-1, §18-9-2, and §18-9-2a of the Code of West Virginia, 1931, as amended; to amend and reenact §3-1-30 and §3-1-31 of said code; to amend and reenact §3-2-19 of said code; to amend and reenact §7-1-1a of said code; to amend and reenact §7-4-1 of said code; to amend and reenact §7-14B-21 of said code; to amend and reenact §7-17-12 of said code; to amend and reenact §7-20-7 and §7-20-12 of said code; to amend and reenact §8-1-2 of said code; to amend and reenact §8-2-5 of said code; to amend and reenact §8-3-6 of said code; to amend and reenact §8-4-7, §8-4-8, and §8-4-10 of said code; to amend and reenact §8-5-5 of said code; to amend and reenact §8A-7-7, §8A-7-8a, and §8A-7-13 of said code; to amend and reenact §11-8-16, and §11-8-17 of said code; to amend and reenact §13-1-7, and §13-1-11 of said code; to amend and reenact §15-2-13 of said code; to amend and reenact §16-12-1 of said code; to amend and reenact §20-5K-3 of said code; to amend and reenact §22-15A-18 of said code; to amend and reenact §22C-4A-2, and §22C-4A-3 of said code; to amend and reenact §22C-6-3 of said code; to amend and reenact §47-20-26 of said code; to amend and reenact §47-21-24 of said code; and to amend and reenact §60-5-1, §60-5-3, and §60-5-4 of said code, all relating to synchronizing certain local elections with regular statewide primary or general elections; eliminating requirement that board of education serve as the governing body responsible for appointing election officials for certain special elections; authorizing poll clerks to work and be compensated for both full and half days worked during an election; authorizing local municipal elections to be held concurrently with a regularly scheduled statewide primary or general election; removing requirement to maintain separate municipal precinct books upon request of municipality; requiring question of reforming, altering, or modifying a county commission or council to be placed on primary or general election ballot; requiring question of civil service coverage for county correctional officers to be placed on primary or general election ballot; requiring certain questions regarding county fire service ordinances or fire fees to be placed on primary or general election </w:t>
      </w:r>
      <w:r w:rsidR="00FE0FCE" w:rsidRPr="00FE0FCE">
        <w:lastRenderedPageBreak/>
        <w:t xml:space="preserve">ballot; requiring certain questions regarding county taxes and fees to be placed on primary or general election ballot; requiring certain questions regarding countywide service fees to be placed on primary or general election ballot; updating references to county commissions; requiring certain questions regarding incorporation of new municipality to be placed on primary or general election ballot; providing for proposed municipal charter to be placed on ballot concurrent with primary or general election; providing for division of incorporated territory into temporary precincts for purpose of holding election; providing for municipal election date established by charter to be concurrent with primary or general election; providing for municipal election date established by charter to be within 25 days of primary or general election; authorizing municipality without previously adopted municipal charter to establish municipal election day concurrent with primary or general election by ordinance and providing requirements therefor; providing for extension or reduction in terms of office; authorizing agreement between municipality and county regarding certain concurrent election matters; providing for shared administrative costs of municipality and county commission holding elections concurrently with primary or general election; requiring certain questions regarding zoning ordinances to be placed on primary or general election ballot; requiring certain questions regarding additional levies to be placed on primary or general election ballot; authorizing one-time special levy elections on certain questions regarding levy renewal; requiring certain questions regarding levy renewal to be placed on primary or general election ballot; requiring certain questions regarding issuance of certain bonds to be placed on primary or general election ballot; clarifying limitations on members of State Police with respect to participation in elections; requiring certain questions regarding organization and establishment of proposed sanitary district to be placed on primary or general election ballot; repealing certain provisions regarding school levies and elections for same; repealing certain provisions regarding certain elections authorized for school purposes; requiring certain questions regarding </w:t>
      </w:r>
      <w:r w:rsidR="00FE0FCE" w:rsidRPr="00FE0FCE">
        <w:lastRenderedPageBreak/>
        <w:t>commercial infectious medical waste management facility siting to be placed on primary or general election ballot; requiring certain questions regarding county comprehensive recycling programs for solid waste to be placed on primary or general election ballot; requiring certain questions regarding certain solid waste facilities to be placed on primary or general election ballot; requiring certain questions regarding certain hazardous waste facilities to be placed on primary or general election ballot; requiring certain questions regarding charitable bingo to be placed on primary or general election ballot; requiring certain questions regarding charitable raffles to be placed on primary or general election ballot; requiring certain questions regarding sale of alcoholic liquors within the county to be placed on primary or general election ballot; and authorizing certain ballot questions rejected at primary election to be again submitted to the voters at the next succeeding general election.</w:t>
      </w:r>
    </w:p>
    <w:p w14:paraId="1B6422DB" w14:textId="14165E20" w:rsidR="00D35016" w:rsidRPr="00FE0FCE" w:rsidRDefault="00D35016" w:rsidP="00637D79">
      <w:pPr>
        <w:pStyle w:val="EnactingClause"/>
        <w:rPr>
          <w:color w:val="auto"/>
        </w:rPr>
      </w:pPr>
      <w:r w:rsidRPr="00FE0FCE">
        <w:rPr>
          <w:color w:val="auto"/>
        </w:rPr>
        <w:t>Be it enacted by the Legislature of West Virginia:</w:t>
      </w:r>
    </w:p>
    <w:p w14:paraId="722A5F0F" w14:textId="77777777" w:rsidR="00FE0FCE" w:rsidRPr="00FE0FCE" w:rsidRDefault="00FE0FCE" w:rsidP="00637D79">
      <w:pPr>
        <w:suppressLineNumbers/>
        <w:jc w:val="center"/>
        <w:outlineLvl w:val="0"/>
        <w:rPr>
          <w:rFonts w:eastAsia="Calibri" w:cs="Times New Roman"/>
          <w:b/>
          <w:caps/>
          <w:sz w:val="28"/>
        </w:rPr>
        <w:sectPr w:rsidR="00FE0FCE" w:rsidRPr="00FE0FCE" w:rsidSect="00637D79">
          <w:footerReference w:type="default" r:id="rId12"/>
          <w:pgSz w:w="12240" w:h="15840"/>
          <w:pgMar w:top="1440" w:right="1440" w:bottom="1440" w:left="1440" w:header="720" w:footer="720" w:gutter="0"/>
          <w:lnNumType w:countBy="1" w:restart="newSection"/>
          <w:pgNumType w:start="0"/>
          <w:cols w:space="720"/>
          <w:noEndnote/>
          <w:titlePg/>
          <w:docGrid w:linePitch="326"/>
        </w:sectPr>
      </w:pPr>
      <w:r w:rsidRPr="00FE0FCE">
        <w:rPr>
          <w:rFonts w:eastAsia="Calibri" w:cs="Times New Roman"/>
          <w:b/>
          <w:caps/>
          <w:sz w:val="28"/>
        </w:rPr>
        <w:t>CHAPTER 3. ELECTIONS.</w:t>
      </w:r>
    </w:p>
    <w:p w14:paraId="5E8DC7BF" w14:textId="77777777" w:rsidR="00FE0FCE" w:rsidRPr="00FE0FCE" w:rsidRDefault="00FE0FCE" w:rsidP="00637D79">
      <w:pPr>
        <w:suppressLineNumbers/>
        <w:ind w:left="720" w:hanging="720"/>
        <w:outlineLvl w:val="1"/>
        <w:rPr>
          <w:rFonts w:eastAsia="Calibri" w:cs="Times New Roman"/>
          <w:b/>
          <w:caps/>
          <w:sz w:val="24"/>
        </w:rPr>
        <w:sectPr w:rsidR="00FE0FCE" w:rsidRPr="00FE0FCE" w:rsidSect="004F0B46">
          <w:footerReference w:type="default" r:id="rId13"/>
          <w:type w:val="continuous"/>
          <w:pgSz w:w="12240" w:h="15840"/>
          <w:pgMar w:top="1440" w:right="1440" w:bottom="1440" w:left="1440" w:header="720" w:footer="720" w:gutter="0"/>
          <w:lnNumType w:countBy="1" w:restart="newSection"/>
          <w:cols w:space="720"/>
          <w:noEndnote/>
          <w:docGrid w:linePitch="326"/>
        </w:sectPr>
      </w:pPr>
      <w:r w:rsidRPr="00FE0FCE">
        <w:rPr>
          <w:rFonts w:eastAsia="Calibri" w:cs="Times New Roman"/>
          <w:b/>
          <w:caps/>
          <w:sz w:val="24"/>
        </w:rPr>
        <w:t>ARTICLE 1. GENERAL PROVISIONS AND DEFINITIONS.</w:t>
      </w:r>
    </w:p>
    <w:p w14:paraId="0034C9A0" w14:textId="77777777" w:rsidR="00FE0FCE" w:rsidRPr="00FE0FCE" w:rsidRDefault="00FE0FCE" w:rsidP="00637D79">
      <w:pPr>
        <w:suppressLineNumbers/>
        <w:ind w:left="720" w:hanging="720"/>
        <w:outlineLvl w:val="3"/>
        <w:rPr>
          <w:rFonts w:eastAsia="Calibri" w:cs="Times New Roman"/>
          <w:b/>
        </w:rPr>
      </w:pPr>
      <w:bookmarkStart w:id="0" w:name="_Hlk92714924"/>
      <w:r w:rsidRPr="00FE0FCE">
        <w:rPr>
          <w:rFonts w:eastAsia="Calibri" w:cs="Times New Roman"/>
          <w:b/>
        </w:rPr>
        <w:t>§3-1-30</w:t>
      </w:r>
      <w:bookmarkEnd w:id="0"/>
      <w:r w:rsidRPr="00FE0FCE">
        <w:rPr>
          <w:rFonts w:eastAsia="Calibri" w:cs="Times New Roman"/>
          <w:b/>
        </w:rPr>
        <w:t>. Nomination and appointment of election officials and alternates; notice of appointment; appointment to fill vacancies in election boards.</w:t>
      </w:r>
    </w:p>
    <w:p w14:paraId="0427AD6F" w14:textId="77777777" w:rsidR="00FE0FCE" w:rsidRPr="00FE0FCE" w:rsidRDefault="00FE0FCE" w:rsidP="00637D79">
      <w:pPr>
        <w:ind w:firstLine="720"/>
        <w:rPr>
          <w:rFonts w:eastAsia="Calibri" w:cs="Times New Roman"/>
        </w:rPr>
        <w:sectPr w:rsidR="00FE0FCE" w:rsidRPr="00FE0FCE" w:rsidSect="004F0B46">
          <w:headerReference w:type="even" r:id="rId14"/>
          <w:footerReference w:type="even" r:id="rId15"/>
          <w:footerReference w:type="default" r:id="rId16"/>
          <w:headerReference w:type="first" r:id="rId17"/>
          <w:type w:val="continuous"/>
          <w:pgSz w:w="12240" w:h="15840"/>
          <w:pgMar w:top="1440" w:right="1440" w:bottom="1440" w:left="1440" w:header="720" w:footer="720" w:gutter="0"/>
          <w:cols w:space="720"/>
          <w:docGrid w:linePitch="360"/>
        </w:sectPr>
      </w:pPr>
    </w:p>
    <w:p w14:paraId="0135388C" w14:textId="77777777" w:rsidR="00FE0FCE" w:rsidRPr="00FE0FCE" w:rsidRDefault="00FE0FCE" w:rsidP="00637D79">
      <w:pPr>
        <w:ind w:firstLine="720"/>
        <w:jc w:val="both"/>
        <w:rPr>
          <w:rFonts w:eastAsia="Calibri" w:cs="Times New Roman"/>
        </w:rPr>
      </w:pPr>
      <w:r w:rsidRPr="00FE0FCE">
        <w:rPr>
          <w:rFonts w:eastAsia="Calibri" w:cs="Times New Roman"/>
        </w:rPr>
        <w:t>(a) For any primary, general, or special election held throughout a county, poll clerks and election commissioners may be nominated as follows:</w:t>
      </w:r>
    </w:p>
    <w:p w14:paraId="71C6FDB4" w14:textId="77777777" w:rsidR="00FE0FCE" w:rsidRPr="00FE0FCE" w:rsidRDefault="00FE0FCE" w:rsidP="00637D79">
      <w:pPr>
        <w:ind w:firstLine="720"/>
        <w:jc w:val="both"/>
        <w:rPr>
          <w:rFonts w:eastAsia="Calibri" w:cs="Times New Roman"/>
        </w:rPr>
      </w:pPr>
      <w:r w:rsidRPr="00FE0FCE">
        <w:rPr>
          <w:rFonts w:eastAsia="Calibri" w:cs="Times New Roman"/>
        </w:rPr>
        <w:t xml:space="preserve">(1) The county executive committee for each of the two major political parties may, by a majority vote of the committee at a duly called meeting, nominate one qualified person for each team of poll clerks and one qualified person for each team of election commissioners to be appointed for the </w:t>
      </w:r>
      <w:proofErr w:type="gramStart"/>
      <w:r w:rsidRPr="00FE0FCE">
        <w:rPr>
          <w:rFonts w:eastAsia="Calibri" w:cs="Times New Roman"/>
        </w:rPr>
        <w:t>election;</w:t>
      </w:r>
      <w:proofErr w:type="gramEnd"/>
    </w:p>
    <w:p w14:paraId="79FFC7CF" w14:textId="77777777" w:rsidR="00FE0FCE" w:rsidRPr="00FE0FCE" w:rsidRDefault="00FE0FCE" w:rsidP="00637D79">
      <w:pPr>
        <w:ind w:firstLine="720"/>
        <w:jc w:val="both"/>
        <w:rPr>
          <w:rFonts w:eastAsia="Calibri" w:cs="Times New Roman"/>
        </w:rPr>
      </w:pPr>
      <w:r w:rsidRPr="00FE0FCE">
        <w:rPr>
          <w:rFonts w:eastAsia="Calibri" w:cs="Times New Roman"/>
        </w:rPr>
        <w:t xml:space="preserve">(2) The appointing body shall select one qualified person as the additional election commissioner for each board of election </w:t>
      </w:r>
      <w:proofErr w:type="gramStart"/>
      <w:r w:rsidRPr="00FE0FCE">
        <w:rPr>
          <w:rFonts w:eastAsia="Calibri" w:cs="Times New Roman"/>
        </w:rPr>
        <w:t>officials;</w:t>
      </w:r>
      <w:proofErr w:type="gramEnd"/>
    </w:p>
    <w:p w14:paraId="64A14AB4" w14:textId="77777777" w:rsidR="00FE0FCE" w:rsidRPr="00FE0FCE" w:rsidRDefault="00FE0FCE" w:rsidP="00637D79">
      <w:pPr>
        <w:ind w:firstLine="720"/>
        <w:jc w:val="both"/>
        <w:rPr>
          <w:rFonts w:eastAsia="Calibri" w:cs="Times New Roman"/>
        </w:rPr>
      </w:pPr>
      <w:r w:rsidRPr="00FE0FCE">
        <w:rPr>
          <w:rFonts w:eastAsia="Calibri" w:cs="Times New Roman"/>
        </w:rPr>
        <w:lastRenderedPageBreak/>
        <w:t xml:space="preserve">(3) Each county executive committee shall also nominate qualified persons as alternates for at least 10 percent of the poll clerks and election commissioners to be appointed in the county and is authorized to nominate as many qualified persons as alternates as there are precincts in the county to be called upon to serve in the event any of the persons originally appointed fail to accept appointment or fail to appear for the required training or for the preparation or execution of their </w:t>
      </w:r>
      <w:proofErr w:type="gramStart"/>
      <w:r w:rsidRPr="00FE0FCE">
        <w:rPr>
          <w:rFonts w:eastAsia="Calibri" w:cs="Times New Roman"/>
        </w:rPr>
        <w:t>duties;</w:t>
      </w:r>
      <w:proofErr w:type="gramEnd"/>
    </w:p>
    <w:p w14:paraId="1ABBDAFF" w14:textId="77777777" w:rsidR="00FE0FCE" w:rsidRPr="00FE0FCE" w:rsidRDefault="00FE0FCE" w:rsidP="00637D79">
      <w:pPr>
        <w:ind w:firstLine="720"/>
        <w:jc w:val="both"/>
        <w:rPr>
          <w:rFonts w:eastAsia="Calibri" w:cs="Times New Roman"/>
        </w:rPr>
      </w:pPr>
      <w:r w:rsidRPr="00FE0FCE">
        <w:rPr>
          <w:rFonts w:eastAsia="Calibri" w:cs="Times New Roman"/>
        </w:rPr>
        <w:t>(4) When an executive committee nominates qualified persons as poll clerks, election commissioners, or alternates, the committee, or its chair or secretary on its behalf, shall file in writing with the appointing body, no later than the 70th day before the election, a list of those persons nominated and the positions for which they are designated.</w:t>
      </w:r>
    </w:p>
    <w:p w14:paraId="33CD28ED" w14:textId="77777777" w:rsidR="00FE0FCE" w:rsidRPr="00FE0FCE" w:rsidRDefault="00FE0FCE" w:rsidP="00637D79">
      <w:pPr>
        <w:ind w:firstLine="720"/>
        <w:jc w:val="both"/>
        <w:rPr>
          <w:rFonts w:eastAsia="Calibri" w:cs="Times New Roman"/>
        </w:rPr>
      </w:pPr>
      <w:r w:rsidRPr="00FE0FCE">
        <w:rPr>
          <w:rFonts w:eastAsia="Calibri" w:cs="Times New Roman"/>
        </w:rPr>
        <w:t>(b) For any municipal primary, general, or special election, the poll clerks and election commissioners may be nominated as follows:</w:t>
      </w:r>
    </w:p>
    <w:p w14:paraId="60A7E017" w14:textId="77777777" w:rsidR="00FE0FCE" w:rsidRPr="00FE0FCE" w:rsidRDefault="00FE0FCE" w:rsidP="00637D79">
      <w:pPr>
        <w:ind w:firstLine="720"/>
        <w:jc w:val="both"/>
        <w:rPr>
          <w:rFonts w:eastAsia="Calibri" w:cs="Times New Roman"/>
        </w:rPr>
      </w:pPr>
      <w:r w:rsidRPr="00FE0FCE">
        <w:rPr>
          <w:rFonts w:eastAsia="Calibri" w:cs="Times New Roman"/>
        </w:rPr>
        <w:t xml:space="preserve">(1) In municipalities which have municipal executive committees for the two major political parties in the municipality, each committee may nominate election officials in the manner provided for the nomination of election officials by county executive committees in subsection (a) of this </w:t>
      </w:r>
      <w:proofErr w:type="gramStart"/>
      <w:r w:rsidRPr="00FE0FCE">
        <w:rPr>
          <w:rFonts w:eastAsia="Calibri" w:cs="Times New Roman"/>
        </w:rPr>
        <w:t>section;</w:t>
      </w:r>
      <w:proofErr w:type="gramEnd"/>
    </w:p>
    <w:p w14:paraId="234CC3F3" w14:textId="77777777" w:rsidR="00FE0FCE" w:rsidRPr="00FE0FCE" w:rsidRDefault="00FE0FCE" w:rsidP="00637D79">
      <w:pPr>
        <w:ind w:firstLine="720"/>
        <w:jc w:val="both"/>
        <w:rPr>
          <w:rFonts w:eastAsia="Calibri" w:cs="Times New Roman"/>
        </w:rPr>
      </w:pPr>
      <w:r w:rsidRPr="00FE0FCE">
        <w:rPr>
          <w:rFonts w:eastAsia="Calibri" w:cs="Times New Roman"/>
        </w:rPr>
        <w:t>(2) In municipalities which do not have executive committees, the governing body shall provide by ordinance for a method of nominating election officials or shall nominate as many eligible persons as are required, giving due consideration to any recommendations made by voters of the municipality or by candidates on the ballot.</w:t>
      </w:r>
    </w:p>
    <w:p w14:paraId="530602D7" w14:textId="77777777" w:rsidR="00FE0FCE" w:rsidRPr="00FE0FCE" w:rsidRDefault="00FE0FCE" w:rsidP="00637D79">
      <w:pPr>
        <w:ind w:firstLine="720"/>
        <w:rPr>
          <w:rFonts w:eastAsia="Calibri" w:cs="Times New Roman"/>
        </w:rPr>
      </w:pPr>
      <w:r w:rsidRPr="00FE0FCE">
        <w:rPr>
          <w:rFonts w:eastAsia="Calibri" w:cs="Times New Roman"/>
        </w:rPr>
        <w:t>(c) The governing body responsible for appointing election officials is:</w:t>
      </w:r>
    </w:p>
    <w:p w14:paraId="28A7C979" w14:textId="77777777" w:rsidR="00FE0FCE" w:rsidRPr="00FE0FCE" w:rsidRDefault="00FE0FCE" w:rsidP="00637D79">
      <w:pPr>
        <w:ind w:firstLine="720"/>
        <w:jc w:val="both"/>
        <w:rPr>
          <w:rFonts w:eastAsia="Calibri" w:cs="Times New Roman"/>
        </w:rPr>
      </w:pPr>
      <w:r w:rsidRPr="00FE0FCE">
        <w:rPr>
          <w:rFonts w:eastAsia="Calibri" w:cs="Times New Roman"/>
        </w:rPr>
        <w:t xml:space="preserve">(1) The county commission for any primary, general, or special election ordered by the county commission and any joint county and municipal </w:t>
      </w:r>
      <w:proofErr w:type="gramStart"/>
      <w:r w:rsidRPr="00FE0FCE">
        <w:rPr>
          <w:rFonts w:eastAsia="Calibri" w:cs="Times New Roman"/>
        </w:rPr>
        <w:t>election;</w:t>
      </w:r>
      <w:proofErr w:type="gramEnd"/>
    </w:p>
    <w:p w14:paraId="4F9FB17D" w14:textId="3646C7AC" w:rsidR="00FE0FCE" w:rsidRPr="00FE0FCE" w:rsidRDefault="00FE0FCE" w:rsidP="00637D79">
      <w:pPr>
        <w:ind w:firstLine="720"/>
        <w:jc w:val="both"/>
        <w:rPr>
          <w:rFonts w:eastAsia="Calibri" w:cs="Times New Roman"/>
        </w:rPr>
      </w:pPr>
      <w:r w:rsidRPr="00FE0FCE">
        <w:rPr>
          <w:rFonts w:eastAsia="Calibri" w:cs="Times New Roman"/>
        </w:rPr>
        <w:t xml:space="preserve">(2) The municipal governing body for any primary, </w:t>
      </w:r>
      <w:proofErr w:type="gramStart"/>
      <w:r w:rsidRPr="00FE0FCE">
        <w:rPr>
          <w:rFonts w:eastAsia="Calibri" w:cs="Times New Roman"/>
        </w:rPr>
        <w:t>general</w:t>
      </w:r>
      <w:proofErr w:type="gramEnd"/>
      <w:r w:rsidRPr="00FE0FCE">
        <w:rPr>
          <w:rFonts w:eastAsia="Calibri" w:cs="Times New Roman"/>
        </w:rPr>
        <w:t xml:space="preserve"> or special municipal election ordered by the governing body.</w:t>
      </w:r>
    </w:p>
    <w:p w14:paraId="3C68F0A3" w14:textId="77777777" w:rsidR="00FE0FCE" w:rsidRPr="00FE0FCE" w:rsidRDefault="00FE0FCE" w:rsidP="00637D79">
      <w:pPr>
        <w:ind w:firstLine="720"/>
        <w:jc w:val="both"/>
        <w:rPr>
          <w:rFonts w:eastAsia="Calibri" w:cs="Times New Roman"/>
        </w:rPr>
      </w:pPr>
      <w:r w:rsidRPr="00FE0FCE">
        <w:rPr>
          <w:rFonts w:eastAsia="Calibri" w:cs="Times New Roman"/>
        </w:rPr>
        <w:lastRenderedPageBreak/>
        <w:t>(d) The qualifications for persons nominated to serve as election officials may be confirmed prior to appointment by the clerk of the county commission for any election ordered by the county commission or for any joint county and municipal election and by the official recorder of the municipality for a municipal election.</w:t>
      </w:r>
    </w:p>
    <w:p w14:paraId="20E46A18" w14:textId="77777777" w:rsidR="00FE0FCE" w:rsidRPr="00FE0FCE" w:rsidRDefault="00FE0FCE" w:rsidP="00637D79">
      <w:pPr>
        <w:ind w:firstLine="720"/>
        <w:jc w:val="both"/>
        <w:rPr>
          <w:rFonts w:eastAsia="Calibri" w:cs="Times New Roman"/>
        </w:rPr>
      </w:pPr>
      <w:r w:rsidRPr="00FE0FCE">
        <w:rPr>
          <w:rFonts w:eastAsia="Calibri" w:cs="Times New Roman"/>
        </w:rPr>
        <w:t>(e) The appropriate governing body shall appoint the election officials for each designated election board no later than the 49th day before the election as follows:</w:t>
      </w:r>
    </w:p>
    <w:p w14:paraId="75C6DC21" w14:textId="77777777" w:rsidR="00FE0FCE" w:rsidRPr="00FE0FCE" w:rsidRDefault="00FE0FCE" w:rsidP="00637D79">
      <w:pPr>
        <w:ind w:firstLine="720"/>
        <w:jc w:val="both"/>
        <w:rPr>
          <w:rFonts w:eastAsia="Calibri" w:cs="Times New Roman"/>
        </w:rPr>
      </w:pPr>
      <w:r w:rsidRPr="00FE0FCE">
        <w:rPr>
          <w:rFonts w:eastAsia="Calibri" w:cs="Times New Roman"/>
        </w:rPr>
        <w:t>(1) Those eligible persons whose nominations for poll clerk and election commissioner were timely filed by the executive committees and those additional persons selected to serve as an election commissioner are to be appointed; and</w:t>
      </w:r>
    </w:p>
    <w:p w14:paraId="68F7CDC7" w14:textId="77777777" w:rsidR="00FE0FCE" w:rsidRPr="00FE0FCE" w:rsidRDefault="00FE0FCE" w:rsidP="00637D79">
      <w:pPr>
        <w:ind w:firstLine="720"/>
        <w:jc w:val="both"/>
        <w:rPr>
          <w:rFonts w:eastAsia="Calibri" w:cs="Times New Roman"/>
        </w:rPr>
      </w:pPr>
      <w:r w:rsidRPr="00FE0FCE">
        <w:rPr>
          <w:rFonts w:eastAsia="Calibri" w:cs="Times New Roman"/>
        </w:rPr>
        <w:t>(2) The governing body shall fill any positions for which no nominations were filed.</w:t>
      </w:r>
    </w:p>
    <w:p w14:paraId="059E4BCD" w14:textId="5E934C06" w:rsidR="00FE0FCE" w:rsidRPr="00FE0FCE" w:rsidRDefault="00FE0FCE" w:rsidP="00637D79">
      <w:pPr>
        <w:ind w:firstLine="720"/>
        <w:jc w:val="both"/>
        <w:rPr>
          <w:rFonts w:eastAsia="Calibri" w:cs="Times New Roman"/>
        </w:rPr>
      </w:pPr>
      <w:r w:rsidRPr="00FE0FCE">
        <w:rPr>
          <w:rFonts w:eastAsia="Calibri" w:cs="Times New Roman"/>
        </w:rPr>
        <w:t>(f) At the same time as the appointment of election officials or at a subsequent meeting the governing body shall appoint persons as alternates</w:t>
      </w:r>
      <w:r w:rsidR="009D35AB">
        <w:rPr>
          <w:rFonts w:eastAsia="Calibri" w:cs="Times New Roman"/>
        </w:rPr>
        <w:t>:</w:t>
      </w:r>
      <w:r w:rsidRPr="00FE0FCE">
        <w:rPr>
          <w:rFonts w:eastAsia="Calibri" w:cs="Times New Roman"/>
        </w:rPr>
        <w:t xml:space="preserve"> </w:t>
      </w:r>
      <w:r w:rsidRPr="00637D79">
        <w:rPr>
          <w:rFonts w:eastAsia="Calibri" w:cs="Times New Roman"/>
          <w:i/>
          <w:iCs/>
        </w:rPr>
        <w:t>Provided</w:t>
      </w:r>
      <w:r w:rsidRPr="00FE0FCE">
        <w:rPr>
          <w:rFonts w:eastAsia="Calibri" w:cs="Times New Roman"/>
        </w:rPr>
        <w:t xml:space="preserve">, </w:t>
      </w:r>
      <w:proofErr w:type="gramStart"/>
      <w:r w:rsidRPr="00FE0FCE">
        <w:rPr>
          <w:rFonts w:eastAsia="Calibri" w:cs="Times New Roman"/>
        </w:rPr>
        <w:t>That</w:t>
      </w:r>
      <w:proofErr w:type="gramEnd"/>
      <w:r w:rsidRPr="00FE0FCE">
        <w:rPr>
          <w:rFonts w:eastAsia="Calibri" w:cs="Times New Roman"/>
        </w:rPr>
        <w:t xml:space="preserve"> no alternate may be eligible for compensation for election training unless the alternate is subsequently appointed as an election official or is instructed to attend and actually attends training as an alternate and is available to serve on election day. Alternates shall be appointed and serve as follows:</w:t>
      </w:r>
    </w:p>
    <w:p w14:paraId="24CE984B" w14:textId="77777777" w:rsidR="00FE0FCE" w:rsidRPr="00FE0FCE" w:rsidRDefault="00FE0FCE" w:rsidP="00637D79">
      <w:pPr>
        <w:ind w:firstLine="720"/>
        <w:jc w:val="both"/>
        <w:rPr>
          <w:rFonts w:eastAsia="Calibri" w:cs="Times New Roman"/>
        </w:rPr>
      </w:pPr>
      <w:r w:rsidRPr="00FE0FCE">
        <w:rPr>
          <w:rFonts w:eastAsia="Calibri" w:cs="Times New Roman"/>
        </w:rPr>
        <w:t xml:space="preserve">(1) Those alternates nominated by the executive committees shall be </w:t>
      </w:r>
      <w:proofErr w:type="gramStart"/>
      <w:r w:rsidRPr="00FE0FCE">
        <w:rPr>
          <w:rFonts w:eastAsia="Calibri" w:cs="Times New Roman"/>
        </w:rPr>
        <w:t>appointed;</w:t>
      </w:r>
      <w:proofErr w:type="gramEnd"/>
    </w:p>
    <w:p w14:paraId="24B53E27" w14:textId="77777777" w:rsidR="00FE0FCE" w:rsidRPr="00FE0FCE" w:rsidRDefault="00FE0FCE" w:rsidP="00637D79">
      <w:pPr>
        <w:ind w:firstLine="720"/>
        <w:jc w:val="both"/>
        <w:rPr>
          <w:rFonts w:eastAsia="Calibri" w:cs="Times New Roman"/>
        </w:rPr>
      </w:pPr>
      <w:r w:rsidRPr="00FE0FCE">
        <w:rPr>
          <w:rFonts w:eastAsia="Calibri" w:cs="Times New Roman"/>
        </w:rPr>
        <w:t xml:space="preserve">(2) The governing body may appoint additional alternates who may be called upon to fill vacancies after all alternates designated by the executive committees have been assigned, have declined to </w:t>
      </w:r>
      <w:proofErr w:type="gramStart"/>
      <w:r w:rsidRPr="00FE0FCE">
        <w:rPr>
          <w:rFonts w:eastAsia="Calibri" w:cs="Times New Roman"/>
        </w:rPr>
        <w:t>serve</w:t>
      </w:r>
      <w:proofErr w:type="gramEnd"/>
      <w:r w:rsidRPr="00FE0FCE">
        <w:rPr>
          <w:rFonts w:eastAsia="Calibri" w:cs="Times New Roman"/>
        </w:rPr>
        <w:t xml:space="preserve"> or have failed to attend training; and</w:t>
      </w:r>
    </w:p>
    <w:p w14:paraId="581E2DE4" w14:textId="77777777" w:rsidR="00FE0FCE" w:rsidRPr="00FE0FCE" w:rsidRDefault="00FE0FCE" w:rsidP="00637D79">
      <w:pPr>
        <w:ind w:firstLine="720"/>
        <w:jc w:val="both"/>
        <w:rPr>
          <w:rFonts w:eastAsia="Calibri" w:cs="Times New Roman"/>
        </w:rPr>
      </w:pPr>
      <w:r w:rsidRPr="00FE0FCE">
        <w:rPr>
          <w:rFonts w:eastAsia="Calibri" w:cs="Times New Roman"/>
        </w:rPr>
        <w:t>(3) The governing body may determine the number of persons who may be instructed to attend training as alternates.</w:t>
      </w:r>
    </w:p>
    <w:p w14:paraId="18D367DC" w14:textId="77777777" w:rsidR="00FE0FCE" w:rsidRPr="00FE0FCE" w:rsidRDefault="00FE0FCE" w:rsidP="00637D79">
      <w:pPr>
        <w:ind w:firstLine="720"/>
        <w:jc w:val="both"/>
        <w:rPr>
          <w:rFonts w:eastAsia="Calibri" w:cs="Times New Roman"/>
        </w:rPr>
      </w:pPr>
      <w:r w:rsidRPr="00FE0FCE">
        <w:rPr>
          <w:rFonts w:eastAsia="Calibri" w:cs="Times New Roman"/>
        </w:rPr>
        <w:t>(g) The clerk of the county commission shall appoint qualified persons to fill all vacancies existing after all previously appointed alternates have been assigned, have declined to serve, or have failed to attend training.</w:t>
      </w:r>
    </w:p>
    <w:p w14:paraId="01442935" w14:textId="77777777" w:rsidR="00FE0FCE" w:rsidRPr="00FE0FCE" w:rsidRDefault="00FE0FCE" w:rsidP="00637D79">
      <w:pPr>
        <w:ind w:firstLine="720"/>
        <w:jc w:val="both"/>
        <w:rPr>
          <w:rFonts w:eastAsia="Calibri" w:cs="Times New Roman"/>
        </w:rPr>
      </w:pPr>
      <w:r w:rsidRPr="00FE0FCE">
        <w:rPr>
          <w:rFonts w:eastAsia="Calibri" w:cs="Times New Roman"/>
        </w:rPr>
        <w:t xml:space="preserve">(h) Within seven days following appointment, the clerk of the county commission shall notify, by first-class mail, all election commissioners, poll clerks and alternates of the fact of their </w:t>
      </w:r>
      <w:r w:rsidRPr="00FE0FCE">
        <w:rPr>
          <w:rFonts w:eastAsia="Calibri" w:cs="Times New Roman"/>
        </w:rPr>
        <w:lastRenderedPageBreak/>
        <w:t xml:space="preserve">appointment and include with the notice a response notice form for the appointed person to return indicating </w:t>
      </w:r>
      <w:proofErr w:type="gramStart"/>
      <w:r w:rsidRPr="00FE0FCE">
        <w:rPr>
          <w:rFonts w:eastAsia="Calibri" w:cs="Times New Roman"/>
        </w:rPr>
        <w:t>whether or not</w:t>
      </w:r>
      <w:proofErr w:type="gramEnd"/>
      <w:r w:rsidRPr="00FE0FCE">
        <w:rPr>
          <w:rFonts w:eastAsia="Calibri" w:cs="Times New Roman"/>
        </w:rPr>
        <w:t xml:space="preserve"> he or she agrees to serve in the specified capacity in the election.</w:t>
      </w:r>
    </w:p>
    <w:p w14:paraId="2EED9844" w14:textId="77777777" w:rsidR="00FE0FCE" w:rsidRPr="00FE0FCE" w:rsidRDefault="00FE0FCE" w:rsidP="00637D79">
      <w:pPr>
        <w:ind w:firstLine="720"/>
        <w:jc w:val="both"/>
        <w:rPr>
          <w:rFonts w:eastAsia="Calibri" w:cs="Times New Roman"/>
        </w:rPr>
      </w:pPr>
      <w:r w:rsidRPr="00FE0FCE">
        <w:rPr>
          <w:rFonts w:eastAsia="Calibri" w:cs="Times New Roman"/>
        </w:rPr>
        <w:t>(</w:t>
      </w:r>
      <w:proofErr w:type="spellStart"/>
      <w:r w:rsidRPr="00FE0FCE">
        <w:rPr>
          <w:rFonts w:eastAsia="Calibri" w:cs="Times New Roman"/>
        </w:rPr>
        <w:t>i</w:t>
      </w:r>
      <w:proofErr w:type="spellEnd"/>
      <w:r w:rsidRPr="00FE0FCE">
        <w:rPr>
          <w:rFonts w:eastAsia="Calibri" w:cs="Times New Roman"/>
        </w:rPr>
        <w:t>) The position of any person notified of appointment who fails to return the response notice or otherwise confirm to the clerk of the county commission his or her agreement to serve within 14 days following the date of appointment is considered vacant and the clerk shall proceed to fill the vacancies according to the provisions of this section.</w:t>
      </w:r>
    </w:p>
    <w:p w14:paraId="6BF74384" w14:textId="5E2B4BA2" w:rsidR="00FE0FCE" w:rsidRPr="00FE0FCE" w:rsidRDefault="00FE0FCE" w:rsidP="00637D79">
      <w:pPr>
        <w:ind w:firstLine="720"/>
        <w:jc w:val="both"/>
        <w:rPr>
          <w:rFonts w:eastAsia="Calibri" w:cs="Times New Roman"/>
        </w:rPr>
      </w:pPr>
      <w:r w:rsidRPr="00FE0FCE">
        <w:rPr>
          <w:rFonts w:eastAsia="Calibri" w:cs="Times New Roman"/>
        </w:rPr>
        <w:t>(j) If the governing body and the clerk of the county commission are unable to nominate a sufficient number of qualified persons agreeing to serve on a standard receiving board for each precinct, the clerk may assign members of one precinct</w:t>
      </w:r>
      <w:r w:rsidR="00637D79">
        <w:rPr>
          <w:rFonts w:eastAsia="Calibri" w:cs="Times New Roman"/>
        </w:rPr>
        <w:t>’</w:t>
      </w:r>
      <w:r w:rsidRPr="00FE0FCE">
        <w:rPr>
          <w:rFonts w:eastAsia="Calibri" w:cs="Times New Roman"/>
        </w:rPr>
        <w:t>s standard receiving board to serve simultaneously on the standard receiving board of another precinct where the polling places of both precincts are located within the same physical building or facility</w:t>
      </w:r>
      <w:r w:rsidRPr="00FE0FCE">
        <w:rPr>
          <w:rFonts w:eastAsia="Calibri" w:cs="Calibri"/>
        </w:rPr>
        <w:t xml:space="preserve">: </w:t>
      </w:r>
      <w:r w:rsidRPr="00637D79">
        <w:rPr>
          <w:rFonts w:eastAsia="Calibri" w:cs="Calibri"/>
          <w:i/>
          <w:iCs/>
        </w:rPr>
        <w:t>Provided</w:t>
      </w:r>
      <w:r w:rsidRPr="00FE0FCE">
        <w:rPr>
          <w:rFonts w:eastAsia="Calibri" w:cs="Calibri"/>
        </w:rPr>
        <w:t>, That</w:t>
      </w:r>
      <w:r w:rsidRPr="00FE0FCE">
        <w:rPr>
          <w:rFonts w:eastAsia="Calibri" w:cs="Times New Roman"/>
        </w:rPr>
        <w:t xml:space="preserve"> no more than three precincts within the same building or facility may share board members in this manner.   </w:t>
      </w:r>
    </w:p>
    <w:p w14:paraId="07E609FE" w14:textId="646D74CC" w:rsidR="00FE0FCE" w:rsidRPr="00FE0FCE" w:rsidRDefault="00FE0FCE" w:rsidP="00637D79">
      <w:pPr>
        <w:ind w:firstLine="720"/>
        <w:jc w:val="both"/>
        <w:rPr>
          <w:rFonts w:eastAsia="Calibri" w:cs="Times New Roman"/>
        </w:rPr>
      </w:pPr>
      <w:r w:rsidRPr="00FE0FCE">
        <w:rPr>
          <w:rFonts w:eastAsia="Calibri" w:cs="Times New Roman"/>
        </w:rPr>
        <w:t>(k) On election day, if an appointed election official or a poll clerk working a full day fails to appear at the polling place by 5:45 a.m. or, for a poll clerk working a half day, later than a time designated by the clerk of the county commission, the election officials present shall contact the office of the clerk of the county commission for assistance in filling the vacancy. The clerk shall proceed as follows:</w:t>
      </w:r>
    </w:p>
    <w:p w14:paraId="1F1A07DA" w14:textId="77777777" w:rsidR="00FE0FCE" w:rsidRPr="00FE0FCE" w:rsidRDefault="00FE0FCE" w:rsidP="00637D79">
      <w:pPr>
        <w:ind w:firstLine="720"/>
        <w:jc w:val="both"/>
        <w:rPr>
          <w:rFonts w:eastAsia="Calibri" w:cs="Times New Roman"/>
        </w:rPr>
      </w:pPr>
      <w:r w:rsidRPr="00FE0FCE">
        <w:rPr>
          <w:rFonts w:eastAsia="Calibri" w:cs="Times New Roman"/>
        </w:rPr>
        <w:t xml:space="preserve">(1) The clerk may attempt to contact the person originally appointed, may assign an alternate nominated by the same political party as the person absent if one is available or, if no alternate is available, may appoint another eligible </w:t>
      </w:r>
      <w:proofErr w:type="gramStart"/>
      <w:r w:rsidRPr="00FE0FCE">
        <w:rPr>
          <w:rFonts w:eastAsia="Calibri" w:cs="Times New Roman"/>
        </w:rPr>
        <w:t>person;</w:t>
      </w:r>
      <w:proofErr w:type="gramEnd"/>
    </w:p>
    <w:p w14:paraId="44AC00F9" w14:textId="77777777" w:rsidR="00FE0FCE" w:rsidRPr="00FE0FCE" w:rsidRDefault="00FE0FCE" w:rsidP="00637D79">
      <w:pPr>
        <w:ind w:firstLine="720"/>
        <w:jc w:val="both"/>
        <w:rPr>
          <w:rFonts w:eastAsia="Calibri" w:cs="Times New Roman"/>
        </w:rPr>
      </w:pPr>
      <w:r w:rsidRPr="00FE0FCE">
        <w:rPr>
          <w:rFonts w:eastAsia="Calibri" w:cs="Times New Roman"/>
        </w:rPr>
        <w:t xml:space="preserve">(2) If the election officials present are unable to contact the clerk within a reasonable time, they shall diligently attempt to fill the position with an eligible person of the same political party as the party that nominated the person absent until a qualified person has agreed to </w:t>
      </w:r>
      <w:proofErr w:type="gramStart"/>
      <w:r w:rsidRPr="00FE0FCE">
        <w:rPr>
          <w:rFonts w:eastAsia="Calibri" w:cs="Times New Roman"/>
        </w:rPr>
        <w:t>serve;</w:t>
      </w:r>
      <w:proofErr w:type="gramEnd"/>
    </w:p>
    <w:p w14:paraId="15AE34F0" w14:textId="77777777" w:rsidR="00FE0FCE" w:rsidRPr="00FE0FCE" w:rsidRDefault="00FE0FCE" w:rsidP="00637D79">
      <w:pPr>
        <w:ind w:firstLine="720"/>
        <w:jc w:val="both"/>
        <w:rPr>
          <w:rFonts w:eastAsia="Calibri" w:cs="Times New Roman"/>
        </w:rPr>
      </w:pPr>
      <w:r w:rsidRPr="00FE0FCE">
        <w:rPr>
          <w:rFonts w:eastAsia="Calibri" w:cs="Times New Roman"/>
        </w:rPr>
        <w:t>(3) If two teams of election officials, as defined in §3-1-29 of this code, are present at the polling place, the person appointed to fill a vacancy in the position of the additional commissioner may be of either political party.</w:t>
      </w:r>
    </w:p>
    <w:p w14:paraId="5731A4EA" w14:textId="77777777" w:rsidR="00FE0FCE" w:rsidRPr="00FE0FCE" w:rsidRDefault="00FE0FCE" w:rsidP="00687133">
      <w:pPr>
        <w:spacing w:line="485" w:lineRule="auto"/>
        <w:ind w:firstLine="720"/>
        <w:jc w:val="both"/>
        <w:rPr>
          <w:rFonts w:eastAsia="Calibri"/>
        </w:rPr>
      </w:pPr>
      <w:r w:rsidRPr="00FE0FCE">
        <w:rPr>
          <w:rFonts w:eastAsia="Calibri"/>
        </w:rPr>
        <w:lastRenderedPageBreak/>
        <w:t>(l) In a municipal election, the recorder or other official designated by charter or ordinance to perform election responsibilities shall perform the duties of the clerk of the county commission as provided in this section.</w:t>
      </w:r>
    </w:p>
    <w:p w14:paraId="26909B06" w14:textId="77777777" w:rsidR="00FE0FCE" w:rsidRPr="00FE0FCE" w:rsidRDefault="00FE0FCE" w:rsidP="00687133">
      <w:pPr>
        <w:spacing w:line="485" w:lineRule="auto"/>
        <w:ind w:firstLine="720"/>
        <w:jc w:val="both"/>
        <w:rPr>
          <w:rFonts w:eastAsia="Calibri"/>
        </w:rPr>
      </w:pPr>
      <w:r w:rsidRPr="00FE0FCE">
        <w:rPr>
          <w:rFonts w:eastAsia="Calibri"/>
        </w:rPr>
        <w:t>(m) Nothing in this section shall be construed to require any county executive committee or county commission to offer half-day shifts for poll clerks during any election.</w:t>
      </w:r>
    </w:p>
    <w:p w14:paraId="1497EBE1" w14:textId="77777777" w:rsidR="00FE0FCE" w:rsidRPr="00FE0FCE" w:rsidRDefault="00FE0FCE" w:rsidP="00687133">
      <w:pPr>
        <w:spacing w:line="485" w:lineRule="auto"/>
        <w:ind w:firstLine="720"/>
        <w:jc w:val="both"/>
        <w:rPr>
          <w:rFonts w:eastAsia="Calibri" w:cs="Times New Roman"/>
        </w:rPr>
        <w:sectPr w:rsidR="00FE0FCE" w:rsidRPr="00FE0FCE" w:rsidSect="00D35016">
          <w:footerReference w:type="default" r:id="rId18"/>
          <w:type w:val="continuous"/>
          <w:pgSz w:w="12240" w:h="15840"/>
          <w:pgMar w:top="1440" w:right="1440" w:bottom="1440" w:left="1440" w:header="720" w:footer="720" w:gutter="0"/>
          <w:lnNumType w:countBy="1" w:restart="newSection"/>
          <w:cols w:space="720"/>
          <w:noEndnote/>
          <w:docGrid w:linePitch="326"/>
        </w:sectPr>
      </w:pPr>
    </w:p>
    <w:p w14:paraId="2340E125" w14:textId="77777777" w:rsidR="00FE0FCE" w:rsidRPr="00FE0FCE" w:rsidRDefault="00FE0FCE" w:rsidP="00687133">
      <w:pPr>
        <w:suppressLineNumbers/>
        <w:spacing w:line="485" w:lineRule="auto"/>
        <w:ind w:left="720" w:hanging="720"/>
        <w:jc w:val="both"/>
        <w:outlineLvl w:val="3"/>
        <w:rPr>
          <w:rFonts w:eastAsia="Calibri" w:cs="Times New Roman"/>
          <w:b/>
        </w:rPr>
      </w:pPr>
      <w:r w:rsidRPr="00FE0FCE">
        <w:rPr>
          <w:rFonts w:eastAsia="Calibri" w:cs="Times New Roman"/>
          <w:b/>
        </w:rPr>
        <w:t>§3-1-31. Days and hours of elections; scheduling of local elections; extension or shortening of terms of certain elected local officials.</w:t>
      </w:r>
    </w:p>
    <w:p w14:paraId="0B0A0A15" w14:textId="59F9AA58" w:rsidR="00FE0FCE" w:rsidRPr="00FE0FCE" w:rsidRDefault="00FE0FCE" w:rsidP="00687133">
      <w:pPr>
        <w:spacing w:line="485" w:lineRule="auto"/>
        <w:ind w:firstLine="720"/>
        <w:jc w:val="both"/>
        <w:rPr>
          <w:rFonts w:eastAsia="Calibri" w:cs="Times New Roman"/>
        </w:rPr>
      </w:pPr>
      <w:r w:rsidRPr="00FE0FCE">
        <w:rPr>
          <w:rFonts w:eastAsia="Calibri" w:cs="Times New Roman"/>
        </w:rPr>
        <w:t xml:space="preserve">(a) General elections shall be held in the several election precincts of the state on the Tuesday next after the first Monday in November of each even year. Primary and special elections shall be held on the days provided by law therefor: </w:t>
      </w:r>
      <w:r w:rsidRPr="00637D79">
        <w:rPr>
          <w:rFonts w:eastAsia="Calibri" w:cs="Times New Roman"/>
          <w:i/>
        </w:rPr>
        <w:t>Provided</w:t>
      </w:r>
      <w:r w:rsidRPr="00FE0FCE">
        <w:rPr>
          <w:rFonts w:eastAsia="Calibri" w:cs="Times New Roman"/>
          <w:i/>
        </w:rPr>
        <w:t>,</w:t>
      </w:r>
      <w:r w:rsidRPr="00FE0FCE">
        <w:rPr>
          <w:rFonts w:eastAsia="Calibri" w:cs="Times New Roman"/>
        </w:rPr>
        <w:t xml:space="preserve"> </w:t>
      </w:r>
      <w:proofErr w:type="gramStart"/>
      <w:r w:rsidRPr="00FE0FCE">
        <w:rPr>
          <w:rFonts w:eastAsia="Calibri" w:cs="Times New Roman"/>
        </w:rPr>
        <w:t>That</w:t>
      </w:r>
      <w:proofErr w:type="gramEnd"/>
      <w:r w:rsidRPr="00FE0FCE">
        <w:rPr>
          <w:rFonts w:eastAsia="Calibri" w:cs="Times New Roman"/>
        </w:rPr>
        <w:t xml:space="preserve"> beginning July 1, 2022, all local municipal elections may be held concurrently with a regularly scheduled statewide primary or general election. In exercising this right, a municipality may negotiate an agreement with the county commission to establish the election date, election officials, registration books to be used, and other matters pertaining to changing the municipal election to be held on the same day as a regularly scheduled statewide primary or general election: </w:t>
      </w:r>
      <w:r w:rsidRPr="00637D79">
        <w:rPr>
          <w:rFonts w:eastAsia="Calibri" w:cs="Times New Roman"/>
          <w:i/>
          <w:iCs/>
        </w:rPr>
        <w:t>Provided, however</w:t>
      </w:r>
      <w:r w:rsidRPr="00FE0FCE">
        <w:rPr>
          <w:rFonts w:eastAsia="Calibri" w:cs="Times New Roman"/>
          <w:i/>
          <w:iCs/>
        </w:rPr>
        <w:t xml:space="preserve">, </w:t>
      </w:r>
      <w:r w:rsidRPr="00FE0FCE">
        <w:rPr>
          <w:rFonts w:eastAsia="Calibri" w:cs="Times New Roman"/>
        </w:rPr>
        <w:t>That a municipality which enters into an agreement with a county commission to hold elections at the same time as a regularly scheduled statewide primary or general election day pursuant to §8-5-5 of this code shall share in the administrative costs of holding the election, but which costs shall not exceed the municipality</w:t>
      </w:r>
      <w:r w:rsidR="00637D79">
        <w:rPr>
          <w:rFonts w:eastAsia="Calibri" w:cs="Times New Roman"/>
        </w:rPr>
        <w:t>’</w:t>
      </w:r>
      <w:r w:rsidRPr="00FE0FCE">
        <w:rPr>
          <w:rFonts w:eastAsia="Calibri" w:cs="Times New Roman"/>
        </w:rPr>
        <w:t xml:space="preserve">s pro rata share of voters registered in the municipality compared with the total voters registered in the county: </w:t>
      </w:r>
      <w:r w:rsidRPr="00637D79">
        <w:rPr>
          <w:rFonts w:eastAsia="Calibri" w:cs="Times New Roman"/>
          <w:i/>
          <w:iCs/>
        </w:rPr>
        <w:t>Provided further</w:t>
      </w:r>
      <w:r w:rsidRPr="00FE0FCE">
        <w:rPr>
          <w:rFonts w:eastAsia="Calibri" w:cs="Times New Roman"/>
          <w:i/>
          <w:iCs/>
        </w:rPr>
        <w:t>,</w:t>
      </w:r>
      <w:r w:rsidRPr="00FE0FCE">
        <w:rPr>
          <w:rFonts w:eastAsia="Calibri" w:cs="Times New Roman"/>
        </w:rPr>
        <w:t xml:space="preserve"> That the municipality shall also comply with the requirements of §8-5-5 of this code regarding an agreement with the county regarding use of county election officials in municipal elections. </w:t>
      </w:r>
    </w:p>
    <w:p w14:paraId="1B317F9A" w14:textId="70D2A037" w:rsidR="00FE0FCE" w:rsidRPr="00FE0FCE" w:rsidRDefault="00FE0FCE" w:rsidP="00687133">
      <w:pPr>
        <w:spacing w:line="485" w:lineRule="auto"/>
        <w:ind w:firstLine="720"/>
        <w:jc w:val="both"/>
        <w:rPr>
          <w:rFonts w:eastAsia="Calibri" w:cs="Times New Roman"/>
        </w:rPr>
        <w:sectPr w:rsidR="00FE0FCE" w:rsidRPr="00FE0FCE" w:rsidSect="00D35016">
          <w:footerReference w:type="default" r:id="rId19"/>
          <w:type w:val="continuous"/>
          <w:pgSz w:w="12240" w:h="15840"/>
          <w:pgMar w:top="1440" w:right="1440" w:bottom="1440" w:left="1440" w:header="720" w:footer="720" w:gutter="0"/>
          <w:lnNumType w:countBy="1" w:restart="newSection"/>
          <w:cols w:space="720"/>
          <w:noEndnote/>
          <w:docGrid w:linePitch="326"/>
        </w:sectPr>
      </w:pPr>
      <w:r w:rsidRPr="00FE0FCE">
        <w:rPr>
          <w:rFonts w:eastAsia="Calibri" w:cs="Times New Roman"/>
        </w:rPr>
        <w:t>(b) At every primary, general, or special election the polls shall be opened in each precinct on the day of the election at 6:30 in the morning and be closed at 7:30 in the evening.</w:t>
      </w:r>
    </w:p>
    <w:p w14:paraId="54F904B8"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947FF5">
          <w:footerReference w:type="default" r:id="rId20"/>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b/>
          <w:caps/>
          <w:sz w:val="24"/>
        </w:rPr>
        <w:t>ARTICLE 2. REGISTRATION OF VOTERS.</w:t>
      </w:r>
    </w:p>
    <w:p w14:paraId="7036F583"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lastRenderedPageBreak/>
        <w:t>§3-2-19. Maintenance of active and inactive registration records for municipal elections.</w:t>
      </w:r>
    </w:p>
    <w:p w14:paraId="0775874C" w14:textId="77777777" w:rsidR="00FE0FCE" w:rsidRPr="00FE0FCE" w:rsidRDefault="00FE0FCE" w:rsidP="00637D79">
      <w:pPr>
        <w:ind w:firstLine="720"/>
        <w:jc w:val="both"/>
        <w:rPr>
          <w:rFonts w:eastAsia="Calibri" w:cs="Times New Roman"/>
        </w:rPr>
      </w:pPr>
      <w:r w:rsidRPr="00FE0FCE">
        <w:rPr>
          <w:rFonts w:eastAsia="Calibri" w:cs="Times New Roman"/>
        </w:rPr>
        <w:t>(a) For municipal elections, the registration records of active and inactive voters shall be maintained as follows:</w:t>
      </w:r>
    </w:p>
    <w:p w14:paraId="42D426E1" w14:textId="77777777" w:rsidR="00FE0FCE" w:rsidRPr="00FE0FCE" w:rsidRDefault="00FE0FCE" w:rsidP="00637D79">
      <w:pPr>
        <w:ind w:firstLine="720"/>
        <w:jc w:val="both"/>
        <w:rPr>
          <w:rFonts w:eastAsia="Calibri" w:cs="Times New Roman"/>
        </w:rPr>
      </w:pPr>
      <w:r w:rsidRPr="00FE0FCE">
        <w:rPr>
          <w:rFonts w:eastAsia="Calibri" w:cs="Times New Roman"/>
        </w:rPr>
        <w:t>(1) Clerks of the county commissions shall prepare pollbooks or voter lists to be used in municipal elections when the county precinct boundaries and the municipal precinct boundaries are the same and all registrants of the precinct are entitled to vote in state, county, and municipal elections within the precinct or when the registration records of municipal voters within a county precinct are separated and maintained in a separate municipal section or book for that county precinct and can be used either alone or in combination with other pollbooks or voter lists to make up a complete set of registration records for the municipal election precinct.</w:t>
      </w:r>
    </w:p>
    <w:p w14:paraId="59920726" w14:textId="6A98CD67" w:rsidR="00FE0FCE" w:rsidRPr="00FE0FCE" w:rsidRDefault="00FE0FCE" w:rsidP="00637D79">
      <w:pPr>
        <w:ind w:firstLine="720"/>
        <w:jc w:val="both"/>
        <w:rPr>
          <w:rFonts w:eastAsia="Calibri" w:cs="Times New Roman"/>
        </w:rPr>
      </w:pPr>
      <w:r w:rsidRPr="00FE0FCE">
        <w:rPr>
          <w:rFonts w:eastAsia="Calibri" w:cs="Times New Roman"/>
        </w:rPr>
        <w:t>(2) No registration record may be removed from a municipal registration record unless the registration is lawfully transferred or canceled pursuant to the provisions of this article in both the county and the municipal registration records.</w:t>
      </w:r>
    </w:p>
    <w:p w14:paraId="52292302" w14:textId="21EF2E4D" w:rsidR="00FE0FCE" w:rsidRPr="00FE0FCE" w:rsidRDefault="00FE0FCE" w:rsidP="00637D79">
      <w:pPr>
        <w:ind w:firstLine="720"/>
        <w:jc w:val="both"/>
        <w:rPr>
          <w:rFonts w:eastAsia="Calibri" w:cs="Times New Roman"/>
        </w:rPr>
        <w:sectPr w:rsidR="00FE0FCE" w:rsidRPr="00FE0FCE" w:rsidSect="00D35016">
          <w:footerReference w:type="default" r:id="rId21"/>
          <w:type w:val="continuous"/>
          <w:pgSz w:w="12240" w:h="15840"/>
          <w:pgMar w:top="1440" w:right="1440" w:bottom="1440" w:left="1440" w:header="720" w:footer="720" w:gutter="0"/>
          <w:lnNumType w:countBy="1" w:restart="newSection"/>
          <w:cols w:space="720"/>
          <w:noEndnote/>
          <w:docGrid w:linePitch="326"/>
        </w:sectPr>
      </w:pPr>
      <w:r w:rsidRPr="00FE0FCE">
        <w:rPr>
          <w:rFonts w:eastAsia="Calibri" w:cs="Times New Roman"/>
        </w:rPr>
        <w:t>(b) Within 30 days following the entry of any annexation order or change in street names or numbers, the governing body of an incorporated municipality shall file with the clerk of the county commission a certified current official municipal boundary map and a list of streets and ranges of street numbers within the municipality to assist the clerk in determining whether a voter</w:t>
      </w:r>
      <w:r w:rsidR="00637D79">
        <w:rPr>
          <w:rFonts w:eastAsia="Calibri" w:cs="Times New Roman"/>
        </w:rPr>
        <w:t>’</w:t>
      </w:r>
      <w:r w:rsidRPr="00FE0FCE">
        <w:rPr>
          <w:rFonts w:eastAsia="Calibri" w:cs="Times New Roman"/>
        </w:rPr>
        <w:t>s address is within the boundaries of the municipality.</w:t>
      </w:r>
    </w:p>
    <w:p w14:paraId="0F30D447" w14:textId="77777777" w:rsidR="00FE0FCE" w:rsidRPr="00FE0FCE" w:rsidRDefault="00FE0FCE" w:rsidP="00637D79">
      <w:pPr>
        <w:suppressLineNumbers/>
        <w:jc w:val="center"/>
        <w:outlineLvl w:val="0"/>
        <w:rPr>
          <w:rFonts w:eastAsia="Calibri" w:cs="Times New Roman"/>
          <w:b/>
          <w:caps/>
          <w:sz w:val="28"/>
        </w:rPr>
      </w:pPr>
      <w:r w:rsidRPr="00FE0FCE">
        <w:rPr>
          <w:rFonts w:eastAsia="Calibri" w:cs="Times New Roman"/>
          <w:b/>
          <w:caps/>
          <w:sz w:val="28"/>
        </w:rPr>
        <w:t>CHAPTER 7. COUNTY COMMISSIONS AND OFFICERS.</w:t>
      </w:r>
    </w:p>
    <w:p w14:paraId="5F4C6562"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947FF5">
          <w:headerReference w:type="even" r:id="rId22"/>
          <w:headerReference w:type="default" r:id="rId23"/>
          <w:footerReference w:type="even" r:id="rId24"/>
          <w:footerReference w:type="default" r:id="rId25"/>
          <w:type w:val="continuous"/>
          <w:pgSz w:w="12240" w:h="15840"/>
          <w:pgMar w:top="1440" w:right="1440" w:bottom="1440" w:left="1440" w:header="720" w:footer="1440" w:gutter="0"/>
          <w:lnNumType w:countBy="1" w:restart="newSection"/>
          <w:cols w:space="720"/>
          <w:noEndnote/>
          <w:docGrid w:linePitch="299"/>
        </w:sectPr>
      </w:pPr>
      <w:r w:rsidRPr="00FE0FCE">
        <w:rPr>
          <w:rFonts w:eastAsia="Calibri" w:cs="Times New Roman"/>
          <w:b/>
          <w:caps/>
          <w:sz w:val="24"/>
        </w:rPr>
        <w:t>ARTICLE 1. COUNTY COMMISSIONS GENERALLY.</w:t>
      </w:r>
    </w:p>
    <w:p w14:paraId="10DA4648"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§7-1-1a. Requirements for reforming, altering, or modifying a county commission; alternative forms of county government.</w:t>
      </w:r>
    </w:p>
    <w:p w14:paraId="20C6FE4B" w14:textId="77777777" w:rsidR="00FE0FCE" w:rsidRPr="00FE0FCE" w:rsidRDefault="00FE0FCE" w:rsidP="00637D79">
      <w:pPr>
        <w:ind w:firstLine="720"/>
        <w:jc w:val="both"/>
        <w:rPr>
          <w:rFonts w:eastAsia="Calibri" w:cs="Times New Roman"/>
        </w:rPr>
      </w:pPr>
      <w:r w:rsidRPr="00FE0FCE">
        <w:rPr>
          <w:rFonts w:eastAsia="Calibri" w:cs="Times New Roman"/>
        </w:rPr>
        <w:t>(a) A county government may be reformed, altered, or modified as follows:</w:t>
      </w:r>
    </w:p>
    <w:p w14:paraId="0D163753" w14:textId="77777777" w:rsidR="00FE0FCE" w:rsidRPr="00FE0FCE" w:rsidRDefault="00FE0FCE" w:rsidP="00637D79">
      <w:pPr>
        <w:ind w:firstLine="720"/>
        <w:jc w:val="both"/>
        <w:rPr>
          <w:rFonts w:eastAsia="Calibri" w:cs="Times New Roman"/>
        </w:rPr>
      </w:pPr>
      <w:r w:rsidRPr="00FE0FCE">
        <w:rPr>
          <w:rFonts w:eastAsia="Calibri" w:cs="Times New Roman"/>
        </w:rPr>
        <w:lastRenderedPageBreak/>
        <w:t>(1) The county commission or county council of the county may pass a resolution making application to the Legislature to reform, alter, or modify an existing form of county government in accordance with the requirements of the West Virginia Constitution and this section; or</w:t>
      </w:r>
    </w:p>
    <w:p w14:paraId="285527D9" w14:textId="77777777" w:rsidR="00FE0FCE" w:rsidRPr="00FE0FCE" w:rsidRDefault="00FE0FCE" w:rsidP="00637D79">
      <w:pPr>
        <w:ind w:firstLine="720"/>
        <w:jc w:val="both"/>
        <w:rPr>
          <w:rFonts w:eastAsia="Calibri" w:cs="Times New Roman"/>
        </w:rPr>
      </w:pPr>
      <w:r w:rsidRPr="00FE0FCE">
        <w:rPr>
          <w:rFonts w:eastAsia="Calibri" w:cs="Times New Roman"/>
        </w:rPr>
        <w:t>(2) Ten percent of the registered voters of the county may sign a petition requesting reformation, alteration, or modification of the existing form of county government in accordance with the requirements of the West Virginia Constitution and this section.</w:t>
      </w:r>
    </w:p>
    <w:p w14:paraId="65E66840" w14:textId="77777777" w:rsidR="00FE0FCE" w:rsidRPr="00FE0FCE" w:rsidRDefault="00FE0FCE" w:rsidP="00637D79">
      <w:pPr>
        <w:ind w:firstLine="720"/>
        <w:jc w:val="both"/>
        <w:rPr>
          <w:rFonts w:eastAsia="Calibri" w:cs="Times New Roman"/>
        </w:rPr>
      </w:pPr>
      <w:r w:rsidRPr="00FE0FCE">
        <w:rPr>
          <w:rFonts w:eastAsia="Calibri" w:cs="Times New Roman"/>
        </w:rPr>
        <w:t>(b) A county commission or county council seeking to make application to reform, alter, or modify its county government pursuant to the provisions of section 13, article IX of the West Virginia Constitution shall adopt a resolution containing the following information:</w:t>
      </w:r>
    </w:p>
    <w:p w14:paraId="533A56D6" w14:textId="77777777" w:rsidR="00FE0FCE" w:rsidRPr="00FE0FCE" w:rsidRDefault="00FE0FCE" w:rsidP="00637D79">
      <w:pPr>
        <w:ind w:firstLine="720"/>
        <w:jc w:val="both"/>
        <w:rPr>
          <w:rFonts w:eastAsia="Calibri" w:cs="Times New Roman"/>
        </w:rPr>
      </w:pPr>
      <w:r w:rsidRPr="00FE0FCE">
        <w:rPr>
          <w:rFonts w:eastAsia="Calibri" w:cs="Times New Roman"/>
        </w:rPr>
        <w:t xml:space="preserve">(1) The reasons for the reformation, alteration, or modification of the county commission or county </w:t>
      </w:r>
      <w:proofErr w:type="gramStart"/>
      <w:r w:rsidRPr="00FE0FCE">
        <w:rPr>
          <w:rFonts w:eastAsia="Calibri" w:cs="Times New Roman"/>
        </w:rPr>
        <w:t>government;</w:t>
      </w:r>
      <w:proofErr w:type="gramEnd"/>
    </w:p>
    <w:p w14:paraId="002225B0" w14:textId="77777777" w:rsidR="00FE0FCE" w:rsidRPr="00FE0FCE" w:rsidRDefault="00FE0FCE" w:rsidP="00637D79">
      <w:pPr>
        <w:ind w:firstLine="720"/>
        <w:jc w:val="both"/>
        <w:rPr>
          <w:rFonts w:eastAsia="Calibri" w:cs="Times New Roman"/>
        </w:rPr>
      </w:pPr>
      <w:r w:rsidRPr="00FE0FCE">
        <w:rPr>
          <w:rFonts w:eastAsia="Calibri" w:cs="Times New Roman"/>
        </w:rPr>
        <w:t xml:space="preserve">(2) The form of the proposed county government selected from the alternatives authorized by this </w:t>
      </w:r>
      <w:proofErr w:type="gramStart"/>
      <w:r w:rsidRPr="00FE0FCE">
        <w:rPr>
          <w:rFonts w:eastAsia="Calibri" w:cs="Times New Roman"/>
        </w:rPr>
        <w:t>section;</w:t>
      </w:r>
      <w:proofErr w:type="gramEnd"/>
    </w:p>
    <w:p w14:paraId="390C9187" w14:textId="77777777" w:rsidR="00FE0FCE" w:rsidRPr="00FE0FCE" w:rsidRDefault="00FE0FCE" w:rsidP="00637D79">
      <w:pPr>
        <w:ind w:firstLine="720"/>
        <w:jc w:val="both"/>
        <w:rPr>
          <w:rFonts w:eastAsia="Calibri" w:cs="Times New Roman"/>
        </w:rPr>
      </w:pPr>
      <w:r w:rsidRPr="00FE0FCE">
        <w:rPr>
          <w:rFonts w:eastAsia="Calibri" w:cs="Times New Roman"/>
        </w:rPr>
        <w:t xml:space="preserve">(3) The proposed name of the county </w:t>
      </w:r>
      <w:proofErr w:type="gramStart"/>
      <w:r w:rsidRPr="00FE0FCE">
        <w:rPr>
          <w:rFonts w:eastAsia="Calibri" w:cs="Times New Roman"/>
        </w:rPr>
        <w:t>government;</w:t>
      </w:r>
      <w:proofErr w:type="gramEnd"/>
    </w:p>
    <w:p w14:paraId="3237B18D" w14:textId="5BC10C77" w:rsidR="00FE0FCE" w:rsidRPr="00FE0FCE" w:rsidRDefault="00FE0FCE" w:rsidP="00637D79">
      <w:pPr>
        <w:ind w:firstLine="720"/>
        <w:jc w:val="both"/>
        <w:rPr>
          <w:rFonts w:eastAsia="Calibri" w:cs="Times New Roman"/>
        </w:rPr>
      </w:pPr>
      <w:r w:rsidRPr="00FE0FCE">
        <w:rPr>
          <w:rFonts w:eastAsia="Calibri" w:cs="Times New Roman"/>
        </w:rPr>
        <w:t xml:space="preserve">(4) When the question of reformation, alteration, or modification of the county government shall be on the </w:t>
      </w:r>
      <w:proofErr w:type="gramStart"/>
      <w:r w:rsidRPr="00FE0FCE">
        <w:rPr>
          <w:rFonts w:eastAsia="Calibri" w:cs="Times New Roman"/>
        </w:rPr>
        <w:t>ballot;</w:t>
      </w:r>
      <w:proofErr w:type="gramEnd"/>
    </w:p>
    <w:p w14:paraId="1DA3375B" w14:textId="180810EB" w:rsidR="00FE0FCE" w:rsidRPr="00FE0FCE" w:rsidRDefault="00FE0FCE" w:rsidP="00637D79">
      <w:pPr>
        <w:ind w:firstLine="720"/>
        <w:jc w:val="both"/>
        <w:rPr>
          <w:rFonts w:eastAsia="Calibri" w:cs="Times New Roman"/>
        </w:rPr>
      </w:pPr>
      <w:r w:rsidRPr="00FE0FCE">
        <w:rPr>
          <w:rFonts w:eastAsia="Calibri" w:cs="Times New Roman"/>
        </w:rPr>
        <w:t>(5) How and when the officers of the proposed county government shall be elected or appointed, taking into consideration the following:</w:t>
      </w:r>
    </w:p>
    <w:p w14:paraId="198F5C54" w14:textId="087DB921" w:rsidR="00FE0FCE" w:rsidRPr="00FE0FCE" w:rsidRDefault="00FE0FCE" w:rsidP="00637D79">
      <w:pPr>
        <w:ind w:firstLine="720"/>
        <w:jc w:val="both"/>
        <w:rPr>
          <w:rFonts w:eastAsia="Calibri" w:cs="Times New Roman"/>
        </w:rPr>
      </w:pPr>
      <w:r w:rsidRPr="00FE0FCE">
        <w:rPr>
          <w:rFonts w:eastAsia="Calibri" w:cs="Times New Roman"/>
        </w:rPr>
        <w:t xml:space="preserve">(A) When the election on the question of reformation, alteration, or modification of the county government shall be </w:t>
      </w:r>
      <w:proofErr w:type="gramStart"/>
      <w:r w:rsidRPr="00FE0FCE">
        <w:rPr>
          <w:rFonts w:eastAsia="Calibri" w:cs="Times New Roman"/>
        </w:rPr>
        <w:t>held;</w:t>
      </w:r>
      <w:proofErr w:type="gramEnd"/>
    </w:p>
    <w:p w14:paraId="2BD5B3D2" w14:textId="77777777" w:rsidR="00FE0FCE" w:rsidRPr="00FE0FCE" w:rsidRDefault="00FE0FCE" w:rsidP="00637D79">
      <w:pPr>
        <w:ind w:firstLine="720"/>
        <w:jc w:val="both"/>
        <w:rPr>
          <w:rFonts w:eastAsia="Calibri" w:cs="Times New Roman"/>
        </w:rPr>
      </w:pPr>
      <w:r w:rsidRPr="00FE0FCE">
        <w:rPr>
          <w:rFonts w:eastAsia="Calibri" w:cs="Times New Roman"/>
        </w:rPr>
        <w:t>(B) The normal election cycles for county officials; and</w:t>
      </w:r>
    </w:p>
    <w:p w14:paraId="406046B2" w14:textId="26889660" w:rsidR="00FE0FCE" w:rsidRPr="00FE0FCE" w:rsidRDefault="00FE0FCE" w:rsidP="00637D79">
      <w:pPr>
        <w:ind w:firstLine="720"/>
        <w:jc w:val="both"/>
        <w:rPr>
          <w:rFonts w:eastAsia="Calibri" w:cs="Times New Roman"/>
        </w:rPr>
      </w:pPr>
      <w:r w:rsidRPr="00FE0FCE">
        <w:rPr>
          <w:rFonts w:eastAsia="Calibri" w:cs="Times New Roman"/>
        </w:rPr>
        <w:t xml:space="preserve">(C) The time frames for early and absentee voting provided in 3-3-1 </w:t>
      </w:r>
      <w:r w:rsidRPr="00FE0FCE">
        <w:rPr>
          <w:rFonts w:eastAsia="Calibri" w:cs="Times New Roman"/>
          <w:i/>
          <w:iCs/>
        </w:rPr>
        <w:t>et seq.</w:t>
      </w:r>
      <w:r w:rsidR="00F80E9B">
        <w:rPr>
          <w:rFonts w:eastAsia="Calibri" w:cs="Times New Roman"/>
          <w:i/>
          <w:iCs/>
        </w:rPr>
        <w:t xml:space="preserve"> </w:t>
      </w:r>
      <w:r w:rsidRPr="00FE0FCE">
        <w:rPr>
          <w:rFonts w:eastAsia="Calibri" w:cs="Times New Roman"/>
        </w:rPr>
        <w:t>of this code; and</w:t>
      </w:r>
    </w:p>
    <w:p w14:paraId="4884F879" w14:textId="5A33CB7A" w:rsidR="00FE0FCE" w:rsidRPr="00FE0FCE" w:rsidRDefault="00FE0FCE" w:rsidP="00637D79">
      <w:pPr>
        <w:ind w:firstLine="720"/>
        <w:jc w:val="both"/>
        <w:rPr>
          <w:rFonts w:eastAsia="Calibri" w:cs="Times New Roman"/>
        </w:rPr>
      </w:pPr>
      <w:r w:rsidRPr="00FE0FCE">
        <w:rPr>
          <w:rFonts w:eastAsia="Calibri" w:cs="Times New Roman"/>
        </w:rPr>
        <w:t>(6) When the new county government shall become effective.</w:t>
      </w:r>
    </w:p>
    <w:p w14:paraId="303D23AF" w14:textId="06152056" w:rsidR="00FE0FCE" w:rsidRPr="00FE0FCE" w:rsidRDefault="00FE0FCE" w:rsidP="00637D79">
      <w:pPr>
        <w:ind w:firstLine="720"/>
        <w:jc w:val="both"/>
        <w:rPr>
          <w:rFonts w:eastAsia="Calibri" w:cs="Times New Roman"/>
        </w:rPr>
      </w:pPr>
      <w:r w:rsidRPr="00FE0FCE">
        <w:rPr>
          <w:rFonts w:eastAsia="Calibri" w:cs="Times New Roman"/>
        </w:rPr>
        <w:t xml:space="preserve">(c) Prior to the adoption of a resolution seeking to reform, alter, or modify a county commission or county council, the governing body of the county shall publish by a Class II legal </w:t>
      </w:r>
      <w:r w:rsidRPr="00FE0FCE">
        <w:rPr>
          <w:rFonts w:eastAsia="Calibri" w:cs="Times New Roman"/>
        </w:rPr>
        <w:lastRenderedPageBreak/>
        <w:t>advertisement in one or more newspapers of general circulation throughout the county, in compliance with the provisions of §59-3-1</w:t>
      </w:r>
      <w:r w:rsidR="00637D79" w:rsidRPr="00637D79">
        <w:rPr>
          <w:rFonts w:eastAsia="Calibri" w:cs="Times New Roman"/>
          <w:i/>
        </w:rPr>
        <w:t xml:space="preserve"> et seq. </w:t>
      </w:r>
      <w:r w:rsidRPr="00FE0FCE">
        <w:rPr>
          <w:rFonts w:eastAsia="Calibri" w:cs="Times New Roman"/>
        </w:rPr>
        <w:t>of this code, notice of the proposed changes to the current form of county government. The publication area shall be the entire county. The notice shall summarize the proposed changes to the county government and include the date, time, and place for the meeting or meetings in which the resolution shall be considered.</w:t>
      </w:r>
    </w:p>
    <w:p w14:paraId="348EAF5D" w14:textId="77777777" w:rsidR="00FE0FCE" w:rsidRPr="00FE0FCE" w:rsidRDefault="00FE0FCE" w:rsidP="00637D79">
      <w:pPr>
        <w:ind w:firstLine="720"/>
        <w:jc w:val="both"/>
        <w:rPr>
          <w:rFonts w:eastAsia="Calibri" w:cs="Times New Roman"/>
        </w:rPr>
      </w:pPr>
      <w:r w:rsidRPr="00FE0FCE">
        <w:rPr>
          <w:rFonts w:eastAsia="Calibri" w:cs="Times New Roman"/>
        </w:rPr>
        <w:t>(d) After the publication and adoption of the resolution, the following information shall be submitted by the county to the Clerk of the Senate and to the Clerk of the House of Delegates no later than the 10th day of a regular legislative session in which the request for reforming, altering, or modifying a county commission or county government is to be considered by the Legislature:</w:t>
      </w:r>
    </w:p>
    <w:p w14:paraId="60EA64DD" w14:textId="77777777" w:rsidR="00FE0FCE" w:rsidRPr="00FE0FCE" w:rsidRDefault="00FE0FCE" w:rsidP="00637D79">
      <w:pPr>
        <w:ind w:firstLine="720"/>
        <w:jc w:val="both"/>
        <w:rPr>
          <w:rFonts w:eastAsia="Calibri" w:cs="Times New Roman"/>
        </w:rPr>
      </w:pPr>
      <w:r w:rsidRPr="00FE0FCE">
        <w:rPr>
          <w:rFonts w:eastAsia="Calibri" w:cs="Times New Roman"/>
        </w:rPr>
        <w:t xml:space="preserve">(1) A certified copy of the adopted </w:t>
      </w:r>
      <w:proofErr w:type="gramStart"/>
      <w:r w:rsidRPr="00FE0FCE">
        <w:rPr>
          <w:rFonts w:eastAsia="Calibri" w:cs="Times New Roman"/>
        </w:rPr>
        <w:t>resolution;</w:t>
      </w:r>
      <w:proofErr w:type="gramEnd"/>
    </w:p>
    <w:p w14:paraId="1B2C6993" w14:textId="77777777" w:rsidR="00FE0FCE" w:rsidRPr="00FE0FCE" w:rsidRDefault="00FE0FCE" w:rsidP="00637D79">
      <w:pPr>
        <w:ind w:firstLine="720"/>
        <w:jc w:val="both"/>
        <w:rPr>
          <w:rFonts w:eastAsia="Calibri" w:cs="Times New Roman"/>
        </w:rPr>
      </w:pPr>
      <w:r w:rsidRPr="00FE0FCE">
        <w:rPr>
          <w:rFonts w:eastAsia="Calibri" w:cs="Times New Roman"/>
        </w:rPr>
        <w:t xml:space="preserve">(2) A copy of the required public </w:t>
      </w:r>
      <w:proofErr w:type="gramStart"/>
      <w:r w:rsidRPr="00FE0FCE">
        <w:rPr>
          <w:rFonts w:eastAsia="Calibri" w:cs="Times New Roman"/>
        </w:rPr>
        <w:t>notice;</w:t>
      </w:r>
      <w:proofErr w:type="gramEnd"/>
    </w:p>
    <w:p w14:paraId="11DAE67A" w14:textId="77777777" w:rsidR="00FE0FCE" w:rsidRPr="00FE0FCE" w:rsidRDefault="00FE0FCE" w:rsidP="00637D79">
      <w:pPr>
        <w:ind w:firstLine="720"/>
        <w:jc w:val="both"/>
        <w:rPr>
          <w:rFonts w:eastAsia="Calibri" w:cs="Times New Roman"/>
        </w:rPr>
      </w:pPr>
      <w:r w:rsidRPr="00FE0FCE">
        <w:rPr>
          <w:rFonts w:eastAsia="Calibri" w:cs="Times New Roman"/>
        </w:rPr>
        <w:t>(3) The vote on the adoption of the resolution; and</w:t>
      </w:r>
    </w:p>
    <w:p w14:paraId="15C88108" w14:textId="77777777" w:rsidR="00FE0FCE" w:rsidRPr="00FE0FCE" w:rsidRDefault="00FE0FCE" w:rsidP="00637D79">
      <w:pPr>
        <w:ind w:firstLine="720"/>
        <w:jc w:val="both"/>
        <w:rPr>
          <w:rFonts w:eastAsia="Calibri" w:cs="Times New Roman"/>
        </w:rPr>
      </w:pPr>
      <w:r w:rsidRPr="00FE0FCE">
        <w:rPr>
          <w:rFonts w:eastAsia="Calibri" w:cs="Times New Roman"/>
        </w:rPr>
        <w:t>(4) The date the resolution was adopted.</w:t>
      </w:r>
    </w:p>
    <w:p w14:paraId="480AD7EA" w14:textId="77777777" w:rsidR="00FE0FCE" w:rsidRPr="00FE0FCE" w:rsidRDefault="00FE0FCE" w:rsidP="00637D79">
      <w:pPr>
        <w:ind w:firstLine="720"/>
        <w:jc w:val="both"/>
        <w:rPr>
          <w:rFonts w:eastAsia="Calibri" w:cs="Times New Roman"/>
        </w:rPr>
      </w:pPr>
      <w:r w:rsidRPr="00FE0FCE">
        <w:rPr>
          <w:rFonts w:eastAsia="Calibri" w:cs="Times New Roman"/>
        </w:rPr>
        <w:t>(e) Registered voters of a county seeking to reform, alter, or modify the county commission or county council pursuant to section 13, article IX of the West Virginia Constitution shall submit a petition, signed by 10 percent of the registered voters in the county, to the county commission or county council, setting forth the information required in subsection (b) of this section. Upon receipt of the petition, the county commission or county council shall verify that the signatures on the petition are: (1) Legally registered voters of the county; and (2) equal to 10 percent of the registered voters of the county.</w:t>
      </w:r>
    </w:p>
    <w:p w14:paraId="6309F4D6" w14:textId="77777777" w:rsidR="00FE0FCE" w:rsidRPr="00FE0FCE" w:rsidRDefault="00FE0FCE" w:rsidP="00637D79">
      <w:pPr>
        <w:ind w:firstLine="720"/>
        <w:jc w:val="both"/>
        <w:rPr>
          <w:rFonts w:eastAsia="Calibri" w:cs="Times New Roman"/>
        </w:rPr>
      </w:pPr>
      <w:r w:rsidRPr="00FE0FCE">
        <w:rPr>
          <w:rFonts w:eastAsia="Calibri" w:cs="Times New Roman"/>
        </w:rPr>
        <w:t>(f) The county commission or county council shall, within 30 days of receipt of a constitutionally defective petition, return it to the petitioners with a written statement as to why the petition is defective. The petitioners may, within 90 days of receipt of the written statement from the county commission or council and after making the necessary changes, resubmit the petition to the county commission or county council.</w:t>
      </w:r>
    </w:p>
    <w:p w14:paraId="1002A4DD" w14:textId="77777777" w:rsidR="00FE0FCE" w:rsidRPr="00FE0FCE" w:rsidRDefault="00FE0FCE" w:rsidP="00637D79">
      <w:pPr>
        <w:ind w:firstLine="720"/>
        <w:jc w:val="both"/>
        <w:rPr>
          <w:rFonts w:eastAsia="Calibri" w:cs="Times New Roman"/>
        </w:rPr>
      </w:pPr>
      <w:r w:rsidRPr="00FE0FCE">
        <w:rPr>
          <w:rFonts w:eastAsia="Calibri" w:cs="Times New Roman"/>
        </w:rPr>
        <w:lastRenderedPageBreak/>
        <w:t>(g) After verifying that the signatures on the petition meet the constitutional requirements, the county commission or council shall forward the petition to the Clerk of the Senate and to the Clerk of the House of Delegates no later than the 10th day of a regular legislative session in which the request for reforming, altering, or modifying a county commission or county government is to be considered by the Legislature.</w:t>
      </w:r>
    </w:p>
    <w:p w14:paraId="507B7412" w14:textId="77777777" w:rsidR="00FE0FCE" w:rsidRPr="00FE0FCE" w:rsidRDefault="00FE0FCE" w:rsidP="00637D79">
      <w:pPr>
        <w:ind w:firstLine="720"/>
        <w:jc w:val="both"/>
        <w:rPr>
          <w:rFonts w:eastAsia="Calibri" w:cs="Times New Roman"/>
        </w:rPr>
      </w:pPr>
      <w:r w:rsidRPr="00FE0FCE">
        <w:rPr>
          <w:rFonts w:eastAsia="Calibri" w:cs="Times New Roman"/>
        </w:rPr>
        <w:t>(h) After receipt of a certified resolution or verified petition by the Clerk of the Senate and the Clerk of the House of Delegates, the Legislature shall determine whether all constitutional and statutory requirements have been met. If such requirements have not been met, the certified resolution or verified petition shall be returned with a written statement of the deficiencies. A certified resolution or verified petition may be revised following the procedures set forth in this section for an original submission and then may be resubmitted to the Clerk of the Senate and the Clerk of the House of Delegates for consideration by the Legislature. The requirement that the petition be submitted prior to the 10th day of the legislative session shall not apply to resubmitted resolutions or petitions.</w:t>
      </w:r>
    </w:p>
    <w:p w14:paraId="2B20C2D0" w14:textId="1B9B352D" w:rsidR="00FE0FCE" w:rsidRPr="00FE0FCE" w:rsidRDefault="00FE0FCE" w:rsidP="00637D79">
      <w:pPr>
        <w:ind w:firstLine="720"/>
        <w:jc w:val="both"/>
        <w:rPr>
          <w:rFonts w:eastAsia="Calibri" w:cs="Times New Roman"/>
        </w:rPr>
      </w:pPr>
      <w:r w:rsidRPr="00FE0FCE">
        <w:rPr>
          <w:rFonts w:eastAsia="Calibri" w:cs="Times New Roman"/>
        </w:rPr>
        <w:t>(</w:t>
      </w:r>
      <w:proofErr w:type="spellStart"/>
      <w:r w:rsidRPr="00FE0FCE">
        <w:rPr>
          <w:rFonts w:eastAsia="Calibri" w:cs="Times New Roman"/>
        </w:rPr>
        <w:t>i</w:t>
      </w:r>
      <w:proofErr w:type="spellEnd"/>
      <w:r w:rsidRPr="00FE0FCE">
        <w:rPr>
          <w:rFonts w:eastAsia="Calibri" w:cs="Times New Roman"/>
        </w:rPr>
        <w:t>) Following passage of an act by the Legislature authorizing an election on the question of reforming, altering, or modifying a county commission or council, the question shall be placed on the ballot of the county at the next primary or general election following such passage.</w:t>
      </w:r>
    </w:p>
    <w:p w14:paraId="22DE6B19" w14:textId="1867CCB1" w:rsidR="00FE0FCE" w:rsidRPr="00FE0FCE" w:rsidRDefault="00FE0FCE" w:rsidP="00637D79">
      <w:pPr>
        <w:ind w:firstLine="720"/>
        <w:jc w:val="both"/>
        <w:rPr>
          <w:rFonts w:eastAsia="Calibri" w:cs="Times New Roman"/>
        </w:rPr>
      </w:pPr>
      <w:r w:rsidRPr="00FE0FCE">
        <w:rPr>
          <w:rFonts w:eastAsia="Calibri" w:cs="Times New Roman"/>
        </w:rPr>
        <w:t xml:space="preserve">(j) Following approval of the reformation, alteration, or modification of the county commission or council by </w:t>
      </w:r>
      <w:proofErr w:type="gramStart"/>
      <w:r w:rsidRPr="00FE0FCE">
        <w:rPr>
          <w:rFonts w:eastAsia="Calibri" w:cs="Times New Roman"/>
        </w:rPr>
        <w:t>a majority of</w:t>
      </w:r>
      <w:proofErr w:type="gramEnd"/>
      <w:r w:rsidRPr="00FE0FCE">
        <w:rPr>
          <w:rFonts w:eastAsia="Calibri" w:cs="Times New Roman"/>
        </w:rPr>
        <w:t xml:space="preserve"> the county</w:t>
      </w:r>
      <w:r w:rsidR="00637D79">
        <w:rPr>
          <w:rFonts w:eastAsia="Calibri" w:cs="Times New Roman"/>
        </w:rPr>
        <w:t>’</w:t>
      </w:r>
      <w:r w:rsidRPr="00FE0FCE">
        <w:rPr>
          <w:rFonts w:eastAsia="Calibri" w:cs="Times New Roman"/>
        </w:rPr>
        <w:t xml:space="preserve">s registered voters, nomination of the county commission or council members and, where authorized, the chief executive, shall be held in the next primary election or the primary election set forth in the resolution or petition to reform, alter, or modify the county commission or council. Election of the county commissioners or council members and, where authorized, the chief executive shall be held in the next general </w:t>
      </w:r>
      <w:proofErr w:type="gramStart"/>
      <w:r w:rsidRPr="00FE0FCE">
        <w:rPr>
          <w:rFonts w:eastAsia="Calibri" w:cs="Times New Roman"/>
        </w:rPr>
        <w:t>election</w:t>
      </w:r>
      <w:proofErr w:type="gramEnd"/>
      <w:r w:rsidRPr="00FE0FCE">
        <w:rPr>
          <w:rFonts w:eastAsia="Calibri" w:cs="Times New Roman"/>
        </w:rPr>
        <w:t xml:space="preserve"> or the general election set forth in the resolution or petition to change the form of the county commission.</w:t>
      </w:r>
    </w:p>
    <w:p w14:paraId="49BF6723" w14:textId="7F7DBC0C" w:rsidR="00FE0FCE" w:rsidRPr="00FE0FCE" w:rsidRDefault="00FE0FCE" w:rsidP="00637D79">
      <w:pPr>
        <w:ind w:firstLine="720"/>
        <w:jc w:val="both"/>
        <w:rPr>
          <w:rFonts w:eastAsia="Calibri" w:cs="Times New Roman"/>
        </w:rPr>
      </w:pPr>
      <w:r w:rsidRPr="00FE0FCE">
        <w:rPr>
          <w:rFonts w:eastAsia="Calibri" w:cs="Times New Roman"/>
        </w:rPr>
        <w:lastRenderedPageBreak/>
        <w:t>(k) All elections required by this section shall be held in accordance with the provisions of §3-1-1</w:t>
      </w:r>
      <w:r w:rsidR="00637D79" w:rsidRPr="00637D79">
        <w:rPr>
          <w:rFonts w:eastAsia="Calibri" w:cs="Times New Roman"/>
          <w:i/>
        </w:rPr>
        <w:t xml:space="preserve"> et seq. </w:t>
      </w:r>
      <w:r w:rsidRPr="00FE0FCE">
        <w:rPr>
          <w:rFonts w:eastAsia="Calibri" w:cs="Times New Roman"/>
        </w:rPr>
        <w:t>of this code.</w:t>
      </w:r>
    </w:p>
    <w:p w14:paraId="4EE48760" w14:textId="77777777" w:rsidR="00FE0FCE" w:rsidRPr="00FE0FCE" w:rsidRDefault="00FE0FCE" w:rsidP="00637D79">
      <w:pPr>
        <w:ind w:firstLine="720"/>
        <w:jc w:val="both"/>
        <w:rPr>
          <w:rFonts w:eastAsia="Calibri" w:cs="Times New Roman"/>
        </w:rPr>
      </w:pPr>
      <w:r w:rsidRPr="00FE0FCE">
        <w:rPr>
          <w:rFonts w:eastAsia="Calibri" w:cs="Times New Roman"/>
        </w:rPr>
        <w:t>(l) The following are guidelines for forms of county government:</w:t>
      </w:r>
    </w:p>
    <w:p w14:paraId="302A49AA" w14:textId="16087E43" w:rsidR="00FE0FCE" w:rsidRPr="00FE0FCE" w:rsidRDefault="00FE0FCE" w:rsidP="00637D79">
      <w:pPr>
        <w:ind w:firstLine="720"/>
        <w:jc w:val="both"/>
        <w:rPr>
          <w:rFonts w:eastAsia="Calibri" w:cs="Times New Roman"/>
        </w:rPr>
      </w:pPr>
      <w:r w:rsidRPr="00FE0FCE">
        <w:rPr>
          <w:rFonts w:eastAsia="Calibri" w:cs="Times New Roman"/>
        </w:rPr>
        <w:t xml:space="preserve">(1) </w:t>
      </w:r>
      <w:r w:rsidR="00637D79">
        <w:rPr>
          <w:rFonts w:eastAsia="Calibri" w:cs="Times New Roman"/>
        </w:rPr>
        <w:t>“</w:t>
      </w:r>
      <w:r w:rsidRPr="00FE0FCE">
        <w:rPr>
          <w:rFonts w:eastAsia="Calibri" w:cs="Times New Roman"/>
          <w:i/>
          <w:iCs/>
        </w:rPr>
        <w:t>Chief executive - county commission plan</w:t>
      </w:r>
      <w:r w:rsidR="00637D79">
        <w:rPr>
          <w:rFonts w:eastAsia="Calibri" w:cs="Times New Roman"/>
        </w:rPr>
        <w:t>”</w:t>
      </w:r>
      <w:r w:rsidRPr="00FE0FCE">
        <w:rPr>
          <w:rFonts w:eastAsia="Calibri" w:cs="Times New Roman"/>
        </w:rPr>
        <w:t>. — Under this plan:</w:t>
      </w:r>
    </w:p>
    <w:p w14:paraId="6158C5CA" w14:textId="77777777" w:rsidR="00FE0FCE" w:rsidRPr="00FE0FCE" w:rsidRDefault="00FE0FCE" w:rsidP="00637D79">
      <w:pPr>
        <w:ind w:firstLine="720"/>
        <w:jc w:val="both"/>
        <w:rPr>
          <w:rFonts w:eastAsia="Calibri" w:cs="Times New Roman"/>
        </w:rPr>
      </w:pPr>
      <w:r w:rsidRPr="00FE0FCE">
        <w:rPr>
          <w:rFonts w:eastAsia="Calibri" w:cs="Times New Roman"/>
        </w:rPr>
        <w:t xml:space="preserve">(A) There shall be a chief executive elected by the registered voters of the county at large and three county commissioners that shall be elected </w:t>
      </w:r>
      <w:proofErr w:type="gramStart"/>
      <w:r w:rsidRPr="00FE0FCE">
        <w:rPr>
          <w:rFonts w:eastAsia="Calibri" w:cs="Times New Roman"/>
        </w:rPr>
        <w:t>at large;</w:t>
      </w:r>
      <w:proofErr w:type="gramEnd"/>
    </w:p>
    <w:p w14:paraId="25A8B7B7" w14:textId="77777777" w:rsidR="00FE0FCE" w:rsidRPr="00FE0FCE" w:rsidRDefault="00FE0FCE" w:rsidP="00637D79">
      <w:pPr>
        <w:ind w:firstLine="720"/>
        <w:jc w:val="both"/>
        <w:rPr>
          <w:rFonts w:eastAsia="Calibri" w:cs="Times New Roman"/>
        </w:rPr>
      </w:pPr>
      <w:r w:rsidRPr="00FE0FCE">
        <w:rPr>
          <w:rFonts w:eastAsia="Calibri" w:cs="Times New Roman"/>
        </w:rPr>
        <w:t xml:space="preserve">(B) The commission shall be the governing </w:t>
      </w:r>
      <w:proofErr w:type="gramStart"/>
      <w:r w:rsidRPr="00FE0FCE">
        <w:rPr>
          <w:rFonts w:eastAsia="Calibri" w:cs="Times New Roman"/>
        </w:rPr>
        <w:t>body;</w:t>
      </w:r>
      <w:proofErr w:type="gramEnd"/>
    </w:p>
    <w:p w14:paraId="549CBF72" w14:textId="77777777" w:rsidR="00FE0FCE" w:rsidRPr="00FE0FCE" w:rsidRDefault="00FE0FCE" w:rsidP="00637D79">
      <w:pPr>
        <w:ind w:firstLine="720"/>
        <w:jc w:val="both"/>
        <w:rPr>
          <w:rFonts w:eastAsia="Calibri" w:cs="Times New Roman"/>
        </w:rPr>
      </w:pPr>
      <w:r w:rsidRPr="00FE0FCE">
        <w:rPr>
          <w:rFonts w:eastAsia="Calibri" w:cs="Times New Roman"/>
        </w:rPr>
        <w:t xml:space="preserve">(C) The chief executive shall have the exclusive authority to supervise, direct, and control the administration of the county government. The chief executive shall carry out, execute, and enforce all ordinances, policies, rules, and regulations of the </w:t>
      </w:r>
      <w:proofErr w:type="gramStart"/>
      <w:r w:rsidRPr="00FE0FCE">
        <w:rPr>
          <w:rFonts w:eastAsia="Calibri" w:cs="Times New Roman"/>
        </w:rPr>
        <w:t>commission;</w:t>
      </w:r>
      <w:proofErr w:type="gramEnd"/>
    </w:p>
    <w:p w14:paraId="1C695BB2" w14:textId="77777777" w:rsidR="00FE0FCE" w:rsidRPr="00FE0FCE" w:rsidRDefault="00FE0FCE" w:rsidP="00637D79">
      <w:pPr>
        <w:ind w:firstLine="720"/>
        <w:jc w:val="both"/>
        <w:rPr>
          <w:rFonts w:eastAsia="Calibri" w:cs="Times New Roman"/>
        </w:rPr>
      </w:pPr>
      <w:r w:rsidRPr="00FE0FCE">
        <w:rPr>
          <w:rFonts w:eastAsia="Calibri" w:cs="Times New Roman"/>
        </w:rPr>
        <w:t xml:space="preserve">(D) The salary of the chief executive shall be set by the </w:t>
      </w:r>
      <w:proofErr w:type="gramStart"/>
      <w:r w:rsidRPr="00FE0FCE">
        <w:rPr>
          <w:rFonts w:eastAsia="Calibri" w:cs="Times New Roman"/>
        </w:rPr>
        <w:t>Legislature;</w:t>
      </w:r>
      <w:proofErr w:type="gramEnd"/>
    </w:p>
    <w:p w14:paraId="10EF88FE" w14:textId="77777777" w:rsidR="00FE0FCE" w:rsidRPr="00FE0FCE" w:rsidRDefault="00FE0FCE" w:rsidP="00637D79">
      <w:pPr>
        <w:ind w:firstLine="720"/>
        <w:jc w:val="both"/>
        <w:rPr>
          <w:rFonts w:eastAsia="Calibri" w:cs="Times New Roman"/>
        </w:rPr>
      </w:pPr>
      <w:r w:rsidRPr="00FE0FCE">
        <w:rPr>
          <w:rFonts w:eastAsia="Calibri" w:cs="Times New Roman"/>
        </w:rPr>
        <w:t>(E) Other nonelected officers and employees shall be appointed by the chief executive subject to the approval of the county commission; and</w:t>
      </w:r>
    </w:p>
    <w:p w14:paraId="50673D22" w14:textId="77777777" w:rsidR="00FE0FCE" w:rsidRPr="00FE0FCE" w:rsidRDefault="00FE0FCE" w:rsidP="00637D79">
      <w:pPr>
        <w:ind w:firstLine="720"/>
        <w:jc w:val="both"/>
        <w:rPr>
          <w:rFonts w:eastAsia="Calibri" w:cs="Times New Roman"/>
        </w:rPr>
      </w:pPr>
      <w:r w:rsidRPr="00FE0FCE">
        <w:rPr>
          <w:rFonts w:eastAsia="Calibri" w:cs="Times New Roman"/>
        </w:rPr>
        <w:t xml:space="preserve">(F) The chief executive shall not be a member of the county </w:t>
      </w:r>
      <w:proofErr w:type="gramStart"/>
      <w:r w:rsidRPr="00FE0FCE">
        <w:rPr>
          <w:rFonts w:eastAsia="Calibri" w:cs="Times New Roman"/>
        </w:rPr>
        <w:t>commission</w:t>
      </w:r>
      <w:proofErr w:type="gramEnd"/>
      <w:r w:rsidRPr="00FE0FCE">
        <w:rPr>
          <w:rFonts w:eastAsia="Calibri" w:cs="Times New Roman"/>
        </w:rPr>
        <w:t xml:space="preserve"> nor shall he or she hold any other elective office.</w:t>
      </w:r>
    </w:p>
    <w:p w14:paraId="23A1186C" w14:textId="7D087E59" w:rsidR="00FE0FCE" w:rsidRPr="00FE0FCE" w:rsidRDefault="00FE0FCE" w:rsidP="00637D79">
      <w:pPr>
        <w:ind w:firstLine="720"/>
        <w:jc w:val="both"/>
        <w:rPr>
          <w:rFonts w:eastAsia="Calibri" w:cs="Times New Roman"/>
        </w:rPr>
      </w:pPr>
      <w:r w:rsidRPr="00FE0FCE">
        <w:rPr>
          <w:rFonts w:eastAsia="Calibri" w:cs="Times New Roman"/>
        </w:rPr>
        <w:t xml:space="preserve">(2) </w:t>
      </w:r>
      <w:r w:rsidR="00637D79">
        <w:rPr>
          <w:rFonts w:eastAsia="Calibri" w:cs="Times New Roman"/>
        </w:rPr>
        <w:t>“</w:t>
      </w:r>
      <w:r w:rsidRPr="00FE0FCE">
        <w:rPr>
          <w:rFonts w:eastAsia="Calibri" w:cs="Times New Roman"/>
          <w:i/>
          <w:iCs/>
        </w:rPr>
        <w:t>County manager - county commission plan</w:t>
      </w:r>
      <w:r w:rsidR="00637D79">
        <w:rPr>
          <w:rFonts w:eastAsia="Calibri" w:cs="Times New Roman"/>
        </w:rPr>
        <w:t>”</w:t>
      </w:r>
      <w:r w:rsidRPr="00FE0FCE">
        <w:rPr>
          <w:rFonts w:eastAsia="Calibri" w:cs="Times New Roman"/>
        </w:rPr>
        <w:t>. — Under this plan:</w:t>
      </w:r>
    </w:p>
    <w:p w14:paraId="76329D41" w14:textId="77777777" w:rsidR="00FE0FCE" w:rsidRPr="00FE0FCE" w:rsidRDefault="00FE0FCE" w:rsidP="00637D79">
      <w:pPr>
        <w:ind w:firstLine="720"/>
        <w:jc w:val="both"/>
        <w:rPr>
          <w:rFonts w:eastAsia="Calibri" w:cs="Times New Roman"/>
        </w:rPr>
      </w:pPr>
      <w:r w:rsidRPr="00FE0FCE">
        <w:rPr>
          <w:rFonts w:eastAsia="Calibri" w:cs="Times New Roman"/>
        </w:rPr>
        <w:t xml:space="preserve">(A) There shall be a county manager appointed by the county commission and three county commissioners that may be elected </w:t>
      </w:r>
      <w:proofErr w:type="gramStart"/>
      <w:r w:rsidRPr="00FE0FCE">
        <w:rPr>
          <w:rFonts w:eastAsia="Calibri" w:cs="Times New Roman"/>
        </w:rPr>
        <w:t>at large;</w:t>
      </w:r>
      <w:proofErr w:type="gramEnd"/>
    </w:p>
    <w:p w14:paraId="0EC7C565" w14:textId="77777777" w:rsidR="00FE0FCE" w:rsidRPr="00FE0FCE" w:rsidRDefault="00FE0FCE" w:rsidP="00637D79">
      <w:pPr>
        <w:ind w:firstLine="720"/>
        <w:jc w:val="both"/>
        <w:rPr>
          <w:rFonts w:eastAsia="Calibri" w:cs="Times New Roman"/>
        </w:rPr>
      </w:pPr>
      <w:r w:rsidRPr="00FE0FCE">
        <w:rPr>
          <w:rFonts w:eastAsia="Calibri" w:cs="Times New Roman"/>
        </w:rPr>
        <w:t xml:space="preserve">(B) The commission shall be the governing </w:t>
      </w:r>
      <w:proofErr w:type="gramStart"/>
      <w:r w:rsidRPr="00FE0FCE">
        <w:rPr>
          <w:rFonts w:eastAsia="Calibri" w:cs="Times New Roman"/>
        </w:rPr>
        <w:t>body;</w:t>
      </w:r>
      <w:proofErr w:type="gramEnd"/>
    </w:p>
    <w:p w14:paraId="20EC740F" w14:textId="77777777" w:rsidR="00FE0FCE" w:rsidRPr="00FE0FCE" w:rsidRDefault="00FE0FCE" w:rsidP="00637D79">
      <w:pPr>
        <w:ind w:firstLine="720"/>
        <w:jc w:val="both"/>
        <w:rPr>
          <w:rFonts w:eastAsia="Calibri" w:cs="Times New Roman"/>
        </w:rPr>
      </w:pPr>
      <w:r w:rsidRPr="00FE0FCE">
        <w:rPr>
          <w:rFonts w:eastAsia="Calibri" w:cs="Times New Roman"/>
        </w:rPr>
        <w:t xml:space="preserve">(C) The county manager shall have the exclusive authority to supervise, direct, and control the administration of the county government. The county manager shall carry out, execute, and enforce all ordinances, policies, rules, and regulations of the </w:t>
      </w:r>
      <w:proofErr w:type="gramStart"/>
      <w:r w:rsidRPr="00FE0FCE">
        <w:rPr>
          <w:rFonts w:eastAsia="Calibri" w:cs="Times New Roman"/>
        </w:rPr>
        <w:t>commission;</w:t>
      </w:r>
      <w:proofErr w:type="gramEnd"/>
    </w:p>
    <w:p w14:paraId="2A2D180D" w14:textId="77777777" w:rsidR="00FE0FCE" w:rsidRPr="00FE0FCE" w:rsidRDefault="00FE0FCE" w:rsidP="00637D79">
      <w:pPr>
        <w:ind w:firstLine="720"/>
        <w:jc w:val="both"/>
        <w:rPr>
          <w:rFonts w:eastAsia="Calibri" w:cs="Times New Roman"/>
        </w:rPr>
      </w:pPr>
      <w:r w:rsidRPr="00FE0FCE">
        <w:rPr>
          <w:rFonts w:eastAsia="Calibri" w:cs="Times New Roman"/>
        </w:rPr>
        <w:t xml:space="preserve">(D) The salary of the county manager shall be set by the county </w:t>
      </w:r>
      <w:proofErr w:type="gramStart"/>
      <w:r w:rsidRPr="00FE0FCE">
        <w:rPr>
          <w:rFonts w:eastAsia="Calibri" w:cs="Times New Roman"/>
        </w:rPr>
        <w:t>commission;</w:t>
      </w:r>
      <w:proofErr w:type="gramEnd"/>
    </w:p>
    <w:p w14:paraId="1F0071D5" w14:textId="77777777" w:rsidR="00FE0FCE" w:rsidRPr="00FE0FCE" w:rsidRDefault="00FE0FCE" w:rsidP="00637D79">
      <w:pPr>
        <w:ind w:firstLine="720"/>
        <w:jc w:val="both"/>
        <w:rPr>
          <w:rFonts w:eastAsia="Calibri" w:cs="Times New Roman"/>
        </w:rPr>
      </w:pPr>
      <w:r w:rsidRPr="00FE0FCE">
        <w:rPr>
          <w:rFonts w:eastAsia="Calibri" w:cs="Times New Roman"/>
        </w:rPr>
        <w:t>(E) Other nonelected officers and employees shall be appointed by the county manager subject to the approval of the commission; and</w:t>
      </w:r>
    </w:p>
    <w:p w14:paraId="6F1BBA50" w14:textId="77777777" w:rsidR="00FE0FCE" w:rsidRPr="00FE0FCE" w:rsidRDefault="00FE0FCE" w:rsidP="00637D79">
      <w:pPr>
        <w:ind w:firstLine="720"/>
        <w:jc w:val="both"/>
        <w:rPr>
          <w:rFonts w:eastAsia="Calibri" w:cs="Times New Roman"/>
        </w:rPr>
      </w:pPr>
      <w:r w:rsidRPr="00FE0FCE">
        <w:rPr>
          <w:rFonts w:eastAsia="Calibri" w:cs="Times New Roman"/>
        </w:rPr>
        <w:lastRenderedPageBreak/>
        <w:t xml:space="preserve">(F) The county manager shall not be a member of the county </w:t>
      </w:r>
      <w:proofErr w:type="gramStart"/>
      <w:r w:rsidRPr="00FE0FCE">
        <w:rPr>
          <w:rFonts w:eastAsia="Calibri" w:cs="Times New Roman"/>
        </w:rPr>
        <w:t>commission</w:t>
      </w:r>
      <w:proofErr w:type="gramEnd"/>
      <w:r w:rsidRPr="00FE0FCE">
        <w:rPr>
          <w:rFonts w:eastAsia="Calibri" w:cs="Times New Roman"/>
        </w:rPr>
        <w:t xml:space="preserve"> nor shall he or she hold any other elective office.</w:t>
      </w:r>
    </w:p>
    <w:p w14:paraId="15C78946" w14:textId="0B75D7AC" w:rsidR="00FE0FCE" w:rsidRPr="00FE0FCE" w:rsidRDefault="00FE0FCE" w:rsidP="00637D79">
      <w:pPr>
        <w:ind w:firstLine="720"/>
        <w:jc w:val="both"/>
        <w:rPr>
          <w:rFonts w:eastAsia="Calibri" w:cs="Times New Roman"/>
        </w:rPr>
      </w:pPr>
      <w:r w:rsidRPr="00FE0FCE">
        <w:rPr>
          <w:rFonts w:eastAsia="Calibri" w:cs="Times New Roman"/>
        </w:rPr>
        <w:t xml:space="preserve">(3) </w:t>
      </w:r>
      <w:r w:rsidR="00637D79">
        <w:rPr>
          <w:rFonts w:eastAsia="Calibri" w:cs="Times New Roman"/>
        </w:rPr>
        <w:t>“</w:t>
      </w:r>
      <w:r w:rsidRPr="00FE0FCE">
        <w:rPr>
          <w:rFonts w:eastAsia="Calibri" w:cs="Times New Roman"/>
          <w:i/>
          <w:iCs/>
        </w:rPr>
        <w:t>County administrator - county commission plan</w:t>
      </w:r>
      <w:r w:rsidR="00637D79">
        <w:rPr>
          <w:rFonts w:eastAsia="Calibri" w:cs="Times New Roman"/>
        </w:rPr>
        <w:t>”</w:t>
      </w:r>
      <w:r w:rsidRPr="00FE0FCE">
        <w:rPr>
          <w:rFonts w:eastAsia="Calibri" w:cs="Times New Roman"/>
        </w:rPr>
        <w:t>. — Under this plan:</w:t>
      </w:r>
    </w:p>
    <w:p w14:paraId="22E9FFCC" w14:textId="77777777" w:rsidR="00FE0FCE" w:rsidRPr="00FE0FCE" w:rsidRDefault="00FE0FCE" w:rsidP="00637D79">
      <w:pPr>
        <w:ind w:firstLine="720"/>
        <w:jc w:val="both"/>
        <w:rPr>
          <w:rFonts w:eastAsia="Calibri" w:cs="Times New Roman"/>
        </w:rPr>
      </w:pPr>
      <w:r w:rsidRPr="00FE0FCE">
        <w:rPr>
          <w:rFonts w:eastAsia="Calibri" w:cs="Times New Roman"/>
        </w:rPr>
        <w:t xml:space="preserve">(A) There shall be a county administrator appointed by the county commission and three county commissioners that shall be elected </w:t>
      </w:r>
      <w:proofErr w:type="gramStart"/>
      <w:r w:rsidRPr="00FE0FCE">
        <w:rPr>
          <w:rFonts w:eastAsia="Calibri" w:cs="Times New Roman"/>
        </w:rPr>
        <w:t>at large;</w:t>
      </w:r>
      <w:proofErr w:type="gramEnd"/>
    </w:p>
    <w:p w14:paraId="060705E3" w14:textId="77777777" w:rsidR="00FE0FCE" w:rsidRPr="00FE0FCE" w:rsidRDefault="00FE0FCE" w:rsidP="00637D79">
      <w:pPr>
        <w:ind w:firstLine="720"/>
        <w:jc w:val="both"/>
        <w:rPr>
          <w:rFonts w:eastAsia="Calibri" w:cs="Times New Roman"/>
        </w:rPr>
      </w:pPr>
      <w:r w:rsidRPr="00FE0FCE">
        <w:rPr>
          <w:rFonts w:eastAsia="Calibri" w:cs="Times New Roman"/>
        </w:rPr>
        <w:t xml:space="preserve">(B) The commission shall be the governing </w:t>
      </w:r>
      <w:proofErr w:type="gramStart"/>
      <w:r w:rsidRPr="00FE0FCE">
        <w:rPr>
          <w:rFonts w:eastAsia="Calibri" w:cs="Times New Roman"/>
        </w:rPr>
        <w:t>body;</w:t>
      </w:r>
      <w:proofErr w:type="gramEnd"/>
    </w:p>
    <w:p w14:paraId="56798199" w14:textId="77777777" w:rsidR="00FE0FCE" w:rsidRPr="00FE0FCE" w:rsidRDefault="00FE0FCE" w:rsidP="00637D79">
      <w:pPr>
        <w:ind w:firstLine="720"/>
        <w:jc w:val="both"/>
        <w:rPr>
          <w:rFonts w:eastAsia="Calibri" w:cs="Times New Roman"/>
        </w:rPr>
      </w:pPr>
      <w:r w:rsidRPr="00FE0FCE">
        <w:rPr>
          <w:rFonts w:eastAsia="Calibri" w:cs="Times New Roman"/>
        </w:rPr>
        <w:t xml:space="preserve">(C) The county administrator shall have the authority to direct the administration of the county government under the supervision of the county commission. The county administrator shall carry out, execute, and enforce all ordinances, policies, rules, and regulations of the </w:t>
      </w:r>
      <w:proofErr w:type="gramStart"/>
      <w:r w:rsidRPr="00FE0FCE">
        <w:rPr>
          <w:rFonts w:eastAsia="Calibri" w:cs="Times New Roman"/>
        </w:rPr>
        <w:t>commission;</w:t>
      </w:r>
      <w:proofErr w:type="gramEnd"/>
    </w:p>
    <w:p w14:paraId="0E6DA3E6" w14:textId="77777777" w:rsidR="00FE0FCE" w:rsidRPr="00FE0FCE" w:rsidRDefault="00FE0FCE" w:rsidP="00637D79">
      <w:pPr>
        <w:ind w:firstLine="720"/>
        <w:jc w:val="both"/>
        <w:rPr>
          <w:rFonts w:eastAsia="Calibri" w:cs="Times New Roman"/>
        </w:rPr>
      </w:pPr>
      <w:r w:rsidRPr="00FE0FCE">
        <w:rPr>
          <w:rFonts w:eastAsia="Calibri" w:cs="Times New Roman"/>
        </w:rPr>
        <w:t xml:space="preserve">(D) The salary of the county administrator shall be set by the county </w:t>
      </w:r>
      <w:proofErr w:type="gramStart"/>
      <w:r w:rsidRPr="00FE0FCE">
        <w:rPr>
          <w:rFonts w:eastAsia="Calibri" w:cs="Times New Roman"/>
        </w:rPr>
        <w:t>commission;</w:t>
      </w:r>
      <w:proofErr w:type="gramEnd"/>
    </w:p>
    <w:p w14:paraId="1F3575D0" w14:textId="77777777" w:rsidR="00FE0FCE" w:rsidRPr="00FE0FCE" w:rsidRDefault="00FE0FCE" w:rsidP="00637D79">
      <w:pPr>
        <w:ind w:firstLine="720"/>
        <w:jc w:val="both"/>
        <w:rPr>
          <w:rFonts w:eastAsia="Calibri" w:cs="Times New Roman"/>
        </w:rPr>
      </w:pPr>
      <w:r w:rsidRPr="00FE0FCE">
        <w:rPr>
          <w:rFonts w:eastAsia="Calibri" w:cs="Times New Roman"/>
        </w:rPr>
        <w:t>(E) The county administrator shall appoint or employ all subordinates and employees for whose duties or work he or she is responsible to the commission; and</w:t>
      </w:r>
    </w:p>
    <w:p w14:paraId="60F57C6F" w14:textId="77777777" w:rsidR="00FE0FCE" w:rsidRPr="00FE0FCE" w:rsidRDefault="00FE0FCE" w:rsidP="00637D79">
      <w:pPr>
        <w:ind w:firstLine="720"/>
        <w:jc w:val="both"/>
        <w:rPr>
          <w:rFonts w:eastAsia="Calibri" w:cs="Times New Roman"/>
        </w:rPr>
      </w:pPr>
      <w:r w:rsidRPr="00FE0FCE">
        <w:rPr>
          <w:rFonts w:eastAsia="Calibri" w:cs="Times New Roman"/>
        </w:rPr>
        <w:t xml:space="preserve">(F) The county administrator shall not be a member of the county </w:t>
      </w:r>
      <w:proofErr w:type="gramStart"/>
      <w:r w:rsidRPr="00FE0FCE">
        <w:rPr>
          <w:rFonts w:eastAsia="Calibri" w:cs="Times New Roman"/>
        </w:rPr>
        <w:t>commission</w:t>
      </w:r>
      <w:proofErr w:type="gramEnd"/>
      <w:r w:rsidRPr="00FE0FCE">
        <w:rPr>
          <w:rFonts w:eastAsia="Calibri" w:cs="Times New Roman"/>
        </w:rPr>
        <w:t xml:space="preserve"> nor shall he or she hold any other elective office.</w:t>
      </w:r>
    </w:p>
    <w:p w14:paraId="44B3A04A" w14:textId="77777777" w:rsidR="00FE0FCE" w:rsidRPr="00FE0FCE" w:rsidRDefault="00FE0FCE" w:rsidP="00637D79">
      <w:pPr>
        <w:ind w:firstLine="720"/>
        <w:jc w:val="both"/>
        <w:rPr>
          <w:rFonts w:eastAsia="Calibri" w:cs="Times New Roman"/>
        </w:rPr>
      </w:pPr>
      <w:r w:rsidRPr="00FE0FCE">
        <w:rPr>
          <w:rFonts w:eastAsia="Calibri" w:cs="Times New Roman"/>
        </w:rPr>
        <w:t>(4) A county council consisting of four or more members that shall be elected at large.</w:t>
      </w:r>
    </w:p>
    <w:p w14:paraId="3A191B4A" w14:textId="77777777" w:rsidR="00FE0FCE" w:rsidRPr="00FE0FCE" w:rsidRDefault="00FE0FCE" w:rsidP="00637D79">
      <w:pPr>
        <w:ind w:firstLine="720"/>
        <w:jc w:val="both"/>
        <w:rPr>
          <w:rFonts w:eastAsia="Calibri" w:cs="Times New Roman"/>
        </w:rPr>
      </w:pPr>
      <w:r w:rsidRPr="00FE0FCE">
        <w:rPr>
          <w:rFonts w:eastAsia="Calibri" w:cs="Times New Roman"/>
        </w:rPr>
        <w:t>(5) Any form of county government adopted pursuant to section 13, article IX of the West Virginia Constitution and this section may, by the methods set forth in this section, return to the traditional county commission or change to another form of county government, as set out in this section.</w:t>
      </w:r>
    </w:p>
    <w:p w14:paraId="7038A8A4" w14:textId="511BB768" w:rsidR="00FE0FCE" w:rsidRPr="00FE0FCE" w:rsidRDefault="00FE0FCE" w:rsidP="00637D79">
      <w:pPr>
        <w:ind w:firstLine="720"/>
        <w:jc w:val="both"/>
        <w:rPr>
          <w:rFonts w:eastAsia="Calibri" w:cs="Times New Roman"/>
        </w:rPr>
        <w:sectPr w:rsidR="00FE0FCE" w:rsidRPr="00FE0FCE" w:rsidSect="00D35016">
          <w:footerReference w:type="default" r:id="rId26"/>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rPr>
        <w:t>(m) The purpose of this section is to establish the basic requirements for reforming, altering, or modifying a county commission or county council pursuant to section 13, article IX of the West Virginia Constitution. The structure and organization of a county government may be specified in greater detail by resolution or ordinance so long as such provisions do not conflict with the purposes and provisions set forth in this section, §7A-1-1</w:t>
      </w:r>
      <w:r w:rsidR="00637D79" w:rsidRPr="00637D79">
        <w:rPr>
          <w:rFonts w:eastAsia="Calibri" w:cs="Times New Roman"/>
          <w:i/>
        </w:rPr>
        <w:t xml:space="preserve"> et seq. </w:t>
      </w:r>
      <w:r w:rsidRPr="00FE0FCE">
        <w:rPr>
          <w:rFonts w:eastAsia="Calibri" w:cs="Times New Roman"/>
        </w:rPr>
        <w:t>of this code, or the Constitution.</w:t>
      </w:r>
    </w:p>
    <w:p w14:paraId="48AA95B6"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947FF5">
          <w:footerReference w:type="default" r:id="rId27"/>
          <w:type w:val="continuous"/>
          <w:pgSz w:w="12240" w:h="15840"/>
          <w:pgMar w:top="1440" w:right="1440" w:bottom="1440" w:left="1440" w:header="720" w:footer="1440" w:gutter="0"/>
          <w:lnNumType w:countBy="1" w:restart="newSection"/>
          <w:cols w:space="720"/>
          <w:noEndnote/>
          <w:docGrid w:linePitch="299"/>
        </w:sectPr>
      </w:pPr>
      <w:r w:rsidRPr="00FE0FCE">
        <w:rPr>
          <w:rFonts w:eastAsia="Calibri" w:cs="Times New Roman"/>
          <w:b/>
          <w:caps/>
          <w:sz w:val="24"/>
        </w:rPr>
        <w:lastRenderedPageBreak/>
        <w:t>ARTICLE 4. PROSECUTING ATTORNEY, REWARDS, AND LEGAL ADVICE.</w:t>
      </w:r>
    </w:p>
    <w:p w14:paraId="533E43F4"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§7-4-1. Duties of prosecuting attorney; further duties upon request of Attorney General.</w:t>
      </w:r>
    </w:p>
    <w:p w14:paraId="16C1C381" w14:textId="77777777" w:rsidR="00FE0FCE" w:rsidRPr="00FE0FCE" w:rsidRDefault="00FE0FCE" w:rsidP="00637D79">
      <w:pPr>
        <w:ind w:firstLine="720"/>
        <w:jc w:val="both"/>
        <w:rPr>
          <w:rFonts w:eastAsia="Calibri" w:cs="Times New Roman"/>
        </w:rPr>
        <w:sectPr w:rsidR="00FE0FCE" w:rsidRPr="00FE0FCE" w:rsidSect="00947FF5">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1440" w:bottom="1440" w:left="1440" w:header="720" w:footer="1440" w:gutter="0"/>
          <w:lnNumType w:countBy="1" w:restart="newSection"/>
          <w:cols w:space="720"/>
          <w:noEndnote/>
          <w:docGrid w:linePitch="299"/>
        </w:sectPr>
      </w:pPr>
    </w:p>
    <w:p w14:paraId="2275F9DE" w14:textId="77777777" w:rsidR="00FE0FCE" w:rsidRPr="00FE0FCE" w:rsidRDefault="00FE0FCE" w:rsidP="00637D79">
      <w:pPr>
        <w:ind w:firstLine="720"/>
        <w:jc w:val="both"/>
        <w:rPr>
          <w:rFonts w:eastAsia="Calibri" w:cs="Times New Roman"/>
        </w:rPr>
      </w:pPr>
      <w:r w:rsidRPr="00FE0FCE">
        <w:rPr>
          <w:rFonts w:eastAsia="Calibri" w:cs="Times New Roman"/>
        </w:rPr>
        <w:t>(a) The prosecuting attorney shall attend to the criminal business of the state in the county in which he or she is elected and qualified and when the prosecuting attorney has information of the violation of any penal law committed within the county, the prosecuting attorney shall institute and prosecute all necessary and proper proceedings against the offender and may, in such case, issue or cause to be issued a summons for any witness the prosecuting attorney considers material. Every public officer shall give the prosecuting attorney information regarding the commission of any criminal offense committed within his or her county. The prosecuting attorney shall also attend to civil suits in the county in which the state or any department, commission, or board thereof, is interested, and to advise, attend to, bring, prosecute, or defend</w:t>
      </w:r>
      <w:proofErr w:type="gramStart"/>
      <w:r w:rsidRPr="00FE0FCE">
        <w:rPr>
          <w:rFonts w:eastAsia="Calibri" w:cs="Times New Roman"/>
        </w:rPr>
        <w:t>, as the case may be, all</w:t>
      </w:r>
      <w:proofErr w:type="gramEnd"/>
      <w:r w:rsidRPr="00FE0FCE">
        <w:rPr>
          <w:rFonts w:eastAsia="Calibri" w:cs="Times New Roman"/>
        </w:rPr>
        <w:t xml:space="preserve"> matters, actions, suits, and proceedings in which such county or any county board of education is interested.</w:t>
      </w:r>
    </w:p>
    <w:p w14:paraId="22FF7080" w14:textId="51AFFDAB" w:rsidR="00FE0FCE" w:rsidRPr="00FE0FCE" w:rsidRDefault="00FE0FCE" w:rsidP="00637D79">
      <w:pPr>
        <w:ind w:firstLine="720"/>
        <w:jc w:val="both"/>
        <w:rPr>
          <w:rFonts w:eastAsia="Calibri" w:cs="Times New Roman"/>
        </w:rPr>
      </w:pPr>
      <w:r w:rsidRPr="00FE0FCE">
        <w:rPr>
          <w:rFonts w:eastAsia="Calibri" w:cs="Times New Roman"/>
        </w:rPr>
        <w:t>(b) (1) In furtherance of a prosecuting attorney</w:t>
      </w:r>
      <w:r w:rsidR="00637D79">
        <w:rPr>
          <w:rFonts w:eastAsia="Calibri" w:cs="Times New Roman"/>
        </w:rPr>
        <w:t>’</w:t>
      </w:r>
      <w:r w:rsidRPr="00FE0FCE">
        <w:rPr>
          <w:rFonts w:eastAsia="Calibri" w:cs="Times New Roman"/>
        </w:rPr>
        <w:t>s duty to investigate and prosecute criminal offenses, a prosecuting attorney and assistant prosecuting attorneys under his or her supervision shall have the authority to arrest any person committing a violation of the criminal laws of the State of West Virginia, the United States, or a violation of Rule 42 of the West Virginia Rules of Criminal Procedure which occur within the office of the prosecuting attorney and committed in the presence of the prosecuting attorney or assistant prosecuting attorney.</w:t>
      </w:r>
    </w:p>
    <w:p w14:paraId="3C8B907A" w14:textId="77777777" w:rsidR="00FE0FCE" w:rsidRPr="00FE0FCE" w:rsidRDefault="00FE0FCE" w:rsidP="00637D79">
      <w:pPr>
        <w:ind w:firstLine="720"/>
        <w:jc w:val="both"/>
        <w:rPr>
          <w:rFonts w:eastAsia="Calibri" w:cs="Times New Roman"/>
        </w:rPr>
      </w:pPr>
      <w:r w:rsidRPr="00FE0FCE">
        <w:rPr>
          <w:rFonts w:eastAsia="Calibri" w:cs="Times New Roman"/>
        </w:rPr>
        <w:t>(2) For purposes of subdivision (1) of this subsection, the arrest authority of a prosecuting attorney or assistant prosecuting attorney shall be consistent with that authority vested in a deputy sheriff within the geographic limitations set forth in said subdivision.</w:t>
      </w:r>
    </w:p>
    <w:p w14:paraId="51327814" w14:textId="77777777" w:rsidR="00FE0FCE" w:rsidRPr="00FE0FCE" w:rsidRDefault="00FE0FCE" w:rsidP="00637D79">
      <w:pPr>
        <w:ind w:firstLine="720"/>
        <w:jc w:val="both"/>
        <w:rPr>
          <w:rFonts w:eastAsia="Calibri" w:cs="Times New Roman"/>
        </w:rPr>
      </w:pPr>
      <w:r w:rsidRPr="00FE0FCE">
        <w:rPr>
          <w:rFonts w:eastAsia="Calibri" w:cs="Times New Roman"/>
        </w:rPr>
        <w:t>(3) Should a prosecuting attorney desire to establish a program authorizing prosecuting attorneys and assistant prosecuting attorneys to carry a concealed firearm for self-defense purposes pursuant to the provisions of 18 U. S. C. §926B, the following criteria must be met:</w:t>
      </w:r>
    </w:p>
    <w:p w14:paraId="1835765A" w14:textId="042091A3" w:rsidR="00FE0FCE" w:rsidRPr="00FE0FCE" w:rsidRDefault="00FE0FCE" w:rsidP="00637D79">
      <w:pPr>
        <w:ind w:firstLine="720"/>
        <w:jc w:val="both"/>
        <w:rPr>
          <w:rFonts w:eastAsia="Calibri" w:cs="Times New Roman"/>
        </w:rPr>
      </w:pPr>
      <w:r w:rsidRPr="00FE0FCE">
        <w:rPr>
          <w:rFonts w:eastAsia="Calibri" w:cs="Times New Roman"/>
        </w:rPr>
        <w:lastRenderedPageBreak/>
        <w:t>(A) The prosecuting attorney</w:t>
      </w:r>
      <w:r w:rsidR="00637D79">
        <w:rPr>
          <w:rFonts w:eastAsia="Calibri" w:cs="Times New Roman"/>
        </w:rPr>
        <w:t>’</w:t>
      </w:r>
      <w:r w:rsidRPr="00FE0FCE">
        <w:rPr>
          <w:rFonts w:eastAsia="Calibri" w:cs="Times New Roman"/>
        </w:rPr>
        <w:t xml:space="preserve">s office shall have a written policy authorizing the prosecuting attorney and his or her assistant prosecuting attorneys to carry a concealed firearm for self-defense </w:t>
      </w:r>
      <w:proofErr w:type="gramStart"/>
      <w:r w:rsidRPr="00FE0FCE">
        <w:rPr>
          <w:rFonts w:eastAsia="Calibri" w:cs="Times New Roman"/>
        </w:rPr>
        <w:t>purposes;</w:t>
      </w:r>
      <w:proofErr w:type="gramEnd"/>
    </w:p>
    <w:p w14:paraId="560A216D" w14:textId="6F650F1A" w:rsidR="00FE0FCE" w:rsidRPr="00FE0FCE" w:rsidRDefault="00FE0FCE" w:rsidP="00637D79">
      <w:pPr>
        <w:ind w:firstLine="720"/>
        <w:jc w:val="both"/>
        <w:rPr>
          <w:rFonts w:eastAsia="Calibri" w:cs="Times New Roman"/>
        </w:rPr>
      </w:pPr>
      <w:r w:rsidRPr="00FE0FCE">
        <w:rPr>
          <w:rFonts w:eastAsia="Calibri" w:cs="Times New Roman"/>
        </w:rPr>
        <w:t>(B) There shall be in place in the office of the prosecuting attorney a requirement that the prosecuting attorney and assistant prosecuting attorneys must regularly qualify in the use of a firearm with standards therefor which are equal to or exceed those required of sheriff</w:t>
      </w:r>
      <w:r w:rsidR="00637D79">
        <w:rPr>
          <w:rFonts w:eastAsia="Calibri" w:cs="Times New Roman"/>
        </w:rPr>
        <w:t>’</w:t>
      </w:r>
      <w:r w:rsidRPr="00FE0FCE">
        <w:rPr>
          <w:rFonts w:eastAsia="Calibri" w:cs="Times New Roman"/>
        </w:rPr>
        <w:t xml:space="preserve">s deputies in the county in which the prosecuting attorney was elected or </w:t>
      </w:r>
      <w:proofErr w:type="gramStart"/>
      <w:r w:rsidRPr="00FE0FCE">
        <w:rPr>
          <w:rFonts w:eastAsia="Calibri" w:cs="Times New Roman"/>
        </w:rPr>
        <w:t>appointed;</w:t>
      </w:r>
      <w:proofErr w:type="gramEnd"/>
    </w:p>
    <w:p w14:paraId="5DB13E6B" w14:textId="35CF68C2" w:rsidR="00FE0FCE" w:rsidRPr="00FE0FCE" w:rsidRDefault="00FE0FCE" w:rsidP="00637D79">
      <w:pPr>
        <w:ind w:firstLine="720"/>
        <w:jc w:val="both"/>
        <w:rPr>
          <w:rFonts w:eastAsia="Calibri" w:cs="Times New Roman"/>
        </w:rPr>
      </w:pPr>
      <w:r w:rsidRPr="00FE0FCE">
        <w:rPr>
          <w:rFonts w:eastAsia="Calibri" w:cs="Times New Roman"/>
        </w:rPr>
        <w:t>(C) The office of the prosecuting attorney shall issue a photographic identification and certification card which identify the prosecuting attorney or assistant prosecuting attorneys as law-enforcement employees of the prosecuting attorney</w:t>
      </w:r>
      <w:r w:rsidR="00637D79">
        <w:rPr>
          <w:rFonts w:eastAsia="Calibri" w:cs="Times New Roman"/>
        </w:rPr>
        <w:t>’</w:t>
      </w:r>
      <w:r w:rsidRPr="00FE0FCE">
        <w:rPr>
          <w:rFonts w:eastAsia="Calibri" w:cs="Times New Roman"/>
        </w:rPr>
        <w:t>s office pursuant to the provisions of §30-29-12 of this code.</w:t>
      </w:r>
    </w:p>
    <w:p w14:paraId="73B47751" w14:textId="77777777" w:rsidR="00FE0FCE" w:rsidRPr="00FE0FCE" w:rsidRDefault="00FE0FCE" w:rsidP="00637D79">
      <w:pPr>
        <w:ind w:firstLine="720"/>
        <w:jc w:val="both"/>
        <w:rPr>
          <w:rFonts w:eastAsia="Calibri" w:cs="Times New Roman"/>
        </w:rPr>
      </w:pPr>
      <w:r w:rsidRPr="00FE0FCE">
        <w:rPr>
          <w:rFonts w:eastAsia="Calibri" w:cs="Times New Roman"/>
        </w:rPr>
        <w:t>(4) Any policy instituted pursuant to paragraph (A), subdivision (3) of this subsection shall include provisions which: (</w:t>
      </w:r>
      <w:proofErr w:type="spellStart"/>
      <w:r w:rsidRPr="00FE0FCE">
        <w:rPr>
          <w:rFonts w:eastAsia="Calibri" w:cs="Times New Roman"/>
        </w:rPr>
        <w:t>i</w:t>
      </w:r>
      <w:proofErr w:type="spellEnd"/>
      <w:r w:rsidRPr="00FE0FCE">
        <w:rPr>
          <w:rFonts w:eastAsia="Calibri" w:cs="Times New Roman"/>
        </w:rPr>
        <w:t>) Preclude or remove a person from participation in the concealed firearm program who is subject to any disciplinary or legal action which could result in the loss of the authority to participate in the program; (ii) preclude from participation persons prohibited by federal or state law from possessing or receiving a firearm and; (iii) prohibit persons from carrying a firearm pursuant to the provisions of this subsection while in an impaired state as defined in §17C-5-2 of this code.</w:t>
      </w:r>
    </w:p>
    <w:p w14:paraId="6D526691" w14:textId="77777777" w:rsidR="00FE0FCE" w:rsidRPr="00FE0FCE" w:rsidRDefault="00FE0FCE" w:rsidP="00637D79">
      <w:pPr>
        <w:ind w:firstLine="720"/>
        <w:jc w:val="both"/>
        <w:rPr>
          <w:rFonts w:eastAsia="Calibri" w:cs="Times New Roman"/>
        </w:rPr>
      </w:pPr>
      <w:r w:rsidRPr="00FE0FCE">
        <w:rPr>
          <w:rFonts w:eastAsia="Calibri" w:cs="Times New Roman"/>
        </w:rPr>
        <w:t xml:space="preserve">(5) Any prosecuting attorney or assistant prosecuting attorney who participates in a program authorized by the provisions of this subsection shall be responsible, at his or her expense, for obtaining and maintaining a suitable firearm and ammunition. </w:t>
      </w:r>
    </w:p>
    <w:p w14:paraId="0D35CA88" w14:textId="342B42FD" w:rsidR="00FE0FCE" w:rsidRPr="00FE0FCE" w:rsidRDefault="00FE0FCE" w:rsidP="00637D79">
      <w:pPr>
        <w:ind w:firstLine="720"/>
        <w:jc w:val="both"/>
        <w:rPr>
          <w:rFonts w:eastAsia="Calibri" w:cs="Times New Roman"/>
        </w:rPr>
      </w:pPr>
      <w:r w:rsidRPr="00FE0FCE">
        <w:rPr>
          <w:rFonts w:eastAsia="Calibri" w:cs="Times New Roman"/>
        </w:rPr>
        <w:t>(6) It is the intent of the Legislature in enacting the amendments to this section during the 2017 regular session of the Legislature to authorize prosecuting attorney</w:t>
      </w:r>
      <w:r w:rsidR="00637D79">
        <w:rPr>
          <w:rFonts w:eastAsia="Calibri" w:cs="Times New Roman"/>
        </w:rPr>
        <w:t>’</w:t>
      </w:r>
      <w:r w:rsidRPr="00FE0FCE">
        <w:rPr>
          <w:rFonts w:eastAsia="Calibri" w:cs="Times New Roman"/>
        </w:rPr>
        <w:t>s offices wishing to do so to allow prosecuting attorneys and assistant prosecuting attorneys to meet the requirements of the federal Law-Enforcement Officer</w:t>
      </w:r>
      <w:r w:rsidR="00637D79">
        <w:rPr>
          <w:rFonts w:eastAsia="Calibri" w:cs="Times New Roman"/>
        </w:rPr>
        <w:t>’</w:t>
      </w:r>
      <w:r w:rsidRPr="00FE0FCE">
        <w:rPr>
          <w:rFonts w:eastAsia="Calibri" w:cs="Times New Roman"/>
        </w:rPr>
        <w:t>s Safety Act, 18 U.S.C. §926B.</w:t>
      </w:r>
    </w:p>
    <w:p w14:paraId="63A76EA3" w14:textId="296B3E5B" w:rsidR="00FE0FCE" w:rsidRPr="00FE0FCE" w:rsidRDefault="00FE0FCE" w:rsidP="00637D79">
      <w:pPr>
        <w:ind w:firstLine="720"/>
        <w:jc w:val="both"/>
        <w:rPr>
          <w:rFonts w:eastAsia="Calibri" w:cs="Times New Roman"/>
        </w:rPr>
      </w:pPr>
      <w:r w:rsidRPr="00FE0FCE">
        <w:rPr>
          <w:rFonts w:eastAsia="Calibri" w:cs="Times New Roman"/>
        </w:rPr>
        <w:lastRenderedPageBreak/>
        <w:t>(c) The prosecuting attorney shall keep his or her office open in the charge of a responsible person during the hours when polls are open during statewide general and primary election days, and the prosecuting attorney, or the prosecuting attorney</w:t>
      </w:r>
      <w:r w:rsidR="00637D79">
        <w:rPr>
          <w:rFonts w:eastAsia="Calibri" w:cs="Times New Roman"/>
        </w:rPr>
        <w:t>’</w:t>
      </w:r>
      <w:r w:rsidRPr="00FE0FCE">
        <w:rPr>
          <w:rFonts w:eastAsia="Calibri" w:cs="Times New Roman"/>
        </w:rPr>
        <w:t xml:space="preserve">s assistant, if any, shall be available for the purpose of advising election officials. The prosecuting attorney, when requested by the Attorney General, shall </w:t>
      </w:r>
      <w:proofErr w:type="gramStart"/>
      <w:r w:rsidRPr="00FE0FCE">
        <w:rPr>
          <w:rFonts w:eastAsia="Calibri" w:cs="Times New Roman"/>
        </w:rPr>
        <w:t>perform</w:t>
      </w:r>
      <w:proofErr w:type="gramEnd"/>
      <w:r w:rsidRPr="00FE0FCE">
        <w:rPr>
          <w:rFonts w:eastAsia="Calibri" w:cs="Times New Roman"/>
        </w:rPr>
        <w:t xml:space="preserve"> or assist the Attorney General in performing, in the county in which the prosecuting attorney is elected, any legal duties required to be performed by the Attorney General and which are not inconsistent with the duties of the prosecuting attorney as the legal representative of the county. The prosecuting attorney, when requested by the Attorney General, shall </w:t>
      </w:r>
      <w:proofErr w:type="gramStart"/>
      <w:r w:rsidRPr="00FE0FCE">
        <w:rPr>
          <w:rFonts w:eastAsia="Calibri" w:cs="Times New Roman"/>
        </w:rPr>
        <w:t>perform</w:t>
      </w:r>
      <w:proofErr w:type="gramEnd"/>
      <w:r w:rsidRPr="00FE0FCE">
        <w:rPr>
          <w:rFonts w:eastAsia="Calibri" w:cs="Times New Roman"/>
        </w:rPr>
        <w:t xml:space="preserve"> or assist the Attorney General in performing, any legal duties required to be performed by the Attorney General in any county other than that in which the prosecuting attorney is elected and for the performance of these duties in any county other than that in which the prosecuting attorney is elected, the prosecuting attorney shall be paid his or her actual expenses.</w:t>
      </w:r>
    </w:p>
    <w:p w14:paraId="294C5C00" w14:textId="77777777" w:rsidR="00FE0FCE" w:rsidRPr="00FE0FCE" w:rsidRDefault="00FE0FCE" w:rsidP="00637D79">
      <w:pPr>
        <w:ind w:firstLine="720"/>
        <w:jc w:val="both"/>
        <w:rPr>
          <w:rFonts w:eastAsia="Calibri" w:cs="Times New Roman"/>
        </w:rPr>
      </w:pPr>
      <w:r w:rsidRPr="00FE0FCE">
        <w:rPr>
          <w:rFonts w:eastAsia="Calibri" w:cs="Times New Roman"/>
        </w:rPr>
        <w:t>Upon the request of the Attorney General, the prosecuting attorney shall make a written report of the state and condition of the several causes in which the state is a party, pending in his or her county, and upon any matters referred to the prosecuting attorney by the Attorney General as provided by law.</w:t>
      </w:r>
    </w:p>
    <w:p w14:paraId="71723E58"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D35016">
          <w:footerReference w:type="default" r:id="rId34"/>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b/>
          <w:caps/>
          <w:sz w:val="24"/>
        </w:rPr>
        <w:t>ARTICLE 14B. CIVIL SERVICE FOR CORRECTIONAL OFFICERS.</w:t>
      </w:r>
    </w:p>
    <w:p w14:paraId="46CEA7B6"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 xml:space="preserve">§7-14B-21. County commission of counties with a population of less than 25,000 may place correctional officers under civil </w:t>
      </w:r>
      <w:proofErr w:type="gramStart"/>
      <w:r w:rsidRPr="00FE0FCE">
        <w:rPr>
          <w:rFonts w:eastAsia="Calibri" w:cs="Times New Roman"/>
          <w:b/>
        </w:rPr>
        <w:t>service;</w:t>
      </w:r>
      <w:proofErr w:type="gramEnd"/>
      <w:r w:rsidRPr="00FE0FCE">
        <w:rPr>
          <w:rFonts w:eastAsia="Calibri" w:cs="Times New Roman"/>
          <w:b/>
        </w:rPr>
        <w:t xml:space="preserve"> protest and election with respect thereto.</w:t>
      </w:r>
    </w:p>
    <w:p w14:paraId="0104C0C5" w14:textId="5C1B388F" w:rsidR="00FE0FCE" w:rsidRPr="00FE0FCE" w:rsidRDefault="00FE0FCE" w:rsidP="00637D79">
      <w:pPr>
        <w:ind w:firstLine="720"/>
        <w:jc w:val="both"/>
        <w:rPr>
          <w:rFonts w:eastAsia="Calibri" w:cs="Times New Roman"/>
        </w:rPr>
      </w:pPr>
      <w:r w:rsidRPr="00FE0FCE">
        <w:rPr>
          <w:rFonts w:eastAsia="Calibri" w:cs="Times New Roman"/>
        </w:rPr>
        <w:t xml:space="preserve">The county commission of any county having a population of less than 25,000 may by order entered of record provide that the provisions of this article providing civil service for correctional officers shall apply to such county on and after the effective date of this article. A copy of such order, together with a notice advising the qualified voters of such county of their right to protest the placing of correctional officers of such county under civil service, shall be published </w:t>
      </w:r>
      <w:r w:rsidRPr="00FE0FCE">
        <w:rPr>
          <w:rFonts w:eastAsia="Calibri" w:cs="Times New Roman"/>
        </w:rPr>
        <w:lastRenderedPageBreak/>
        <w:t>as a Class II-0 legal advertisement in compliance with the provisions of §59-3-1</w:t>
      </w:r>
      <w:r w:rsidR="00637D79" w:rsidRPr="00637D79">
        <w:rPr>
          <w:rFonts w:eastAsia="Calibri" w:cs="Times New Roman"/>
          <w:i/>
        </w:rPr>
        <w:t xml:space="preserve"> et seq. </w:t>
      </w:r>
      <w:r w:rsidRPr="00FE0FCE">
        <w:rPr>
          <w:rFonts w:eastAsia="Calibri" w:cs="Times New Roman"/>
        </w:rPr>
        <w:t>of this code, and the publication area for such publication shall be the county.</w:t>
      </w:r>
    </w:p>
    <w:p w14:paraId="2E63FC44" w14:textId="4800EEFA" w:rsidR="00FE0FCE" w:rsidRPr="00FE0FCE" w:rsidRDefault="00FE0FCE" w:rsidP="00637D79">
      <w:pPr>
        <w:ind w:firstLine="720"/>
        <w:jc w:val="both"/>
        <w:rPr>
          <w:rFonts w:eastAsia="Calibri" w:cs="Times New Roman"/>
        </w:rPr>
      </w:pPr>
      <w:r w:rsidRPr="00FE0FCE">
        <w:rPr>
          <w:rFonts w:eastAsia="Calibri" w:cs="Times New Roman"/>
        </w:rPr>
        <w:t xml:space="preserve">In the event 15 percent of the qualified voters of such county protest such order, by petition duly signed by them in their own handwriting (which petition may be signed in any number of counterparts) and filed with the county clerk of such county within 60 days after publication of such copy and notice, such order shall not become effective unless and until it is ratified by a majority of the legal votes cast with respect to the question of civil service coverage for the correctional officers of such county by the qualified voters of such county at a primary or general election. Any such election shall be conducted and </w:t>
      </w:r>
      <w:proofErr w:type="gramStart"/>
      <w:r w:rsidRPr="00FE0FCE">
        <w:rPr>
          <w:rFonts w:eastAsia="Calibri" w:cs="Times New Roman"/>
        </w:rPr>
        <w:t>superintended</w:t>
      </w:r>
      <w:proofErr w:type="gramEnd"/>
      <w:r w:rsidRPr="00FE0FCE">
        <w:rPr>
          <w:rFonts w:eastAsia="Calibri" w:cs="Times New Roman"/>
        </w:rPr>
        <w:t xml:space="preserve"> and the results thereof ascertained as provided by law for primary or general elections, as the case may be.</w:t>
      </w:r>
    </w:p>
    <w:p w14:paraId="4CD1871C" w14:textId="77777777" w:rsidR="00FE0FCE" w:rsidRPr="00FE0FCE" w:rsidRDefault="00FE0FCE" w:rsidP="00637D79">
      <w:pPr>
        <w:ind w:firstLine="720"/>
        <w:jc w:val="both"/>
        <w:rPr>
          <w:rFonts w:eastAsia="Calibri" w:cs="Times New Roman"/>
        </w:rPr>
        <w:sectPr w:rsidR="00FE0FCE" w:rsidRPr="00FE0FCE" w:rsidSect="00D35016">
          <w:footerReference w:type="default" r:id="rId35"/>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rPr>
        <w:t xml:space="preserve">Whenever the correctional officers of any county are placed under civil service pursuant to the provisions of this section, such civil service system for the correctional officers of such county shall thereupon become mandatory and </w:t>
      </w:r>
      <w:proofErr w:type="gramStart"/>
      <w:r w:rsidRPr="00FE0FCE">
        <w:rPr>
          <w:rFonts w:eastAsia="Calibri" w:cs="Times New Roman"/>
        </w:rPr>
        <w:t>all of</w:t>
      </w:r>
      <w:proofErr w:type="gramEnd"/>
      <w:r w:rsidRPr="00FE0FCE">
        <w:rPr>
          <w:rFonts w:eastAsia="Calibri" w:cs="Times New Roman"/>
        </w:rPr>
        <w:t xml:space="preserve"> the provisions of this article shall apply to the correctional officers of such county with like effect as if said county had a population of 25,000 or more.</w:t>
      </w:r>
    </w:p>
    <w:p w14:paraId="1D390A50"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947FF5">
          <w:footerReference w:type="default" r:id="rId36"/>
          <w:type w:val="continuous"/>
          <w:pgSz w:w="12240" w:h="15840"/>
          <w:pgMar w:top="1440" w:right="1440" w:bottom="1440" w:left="1440" w:header="720" w:footer="1440" w:gutter="0"/>
          <w:lnNumType w:countBy="1" w:restart="newSection"/>
          <w:cols w:space="720"/>
          <w:noEndnote/>
          <w:docGrid w:linePitch="299"/>
        </w:sectPr>
      </w:pPr>
      <w:r w:rsidRPr="00FE0FCE">
        <w:rPr>
          <w:rFonts w:eastAsia="Calibri" w:cs="Times New Roman"/>
          <w:b/>
          <w:caps/>
          <w:sz w:val="24"/>
        </w:rPr>
        <w:t>ARTICLE 17. COUNTY FIRE BOARDS.</w:t>
      </w:r>
    </w:p>
    <w:p w14:paraId="304D65A5" w14:textId="77777777" w:rsidR="00FE0FCE" w:rsidRPr="00FE0FCE" w:rsidRDefault="00FE0FCE" w:rsidP="00637D79">
      <w:pPr>
        <w:suppressLineNumbers/>
        <w:ind w:left="720" w:hanging="720"/>
        <w:jc w:val="both"/>
        <w:outlineLvl w:val="3"/>
        <w:rPr>
          <w:rFonts w:eastAsia="Calibri" w:cs="Times New Roman"/>
          <w:b/>
        </w:rPr>
        <w:sectPr w:rsidR="00FE0FCE" w:rsidRPr="00FE0FCE" w:rsidSect="00947FF5">
          <w:footerReference w:type="default" r:id="rId37"/>
          <w:type w:val="continuous"/>
          <w:pgSz w:w="12240" w:h="15840"/>
          <w:pgMar w:top="1440" w:right="1440" w:bottom="1440" w:left="1440" w:header="720" w:footer="1440" w:gutter="0"/>
          <w:lnNumType w:countBy="1" w:restart="newSection"/>
          <w:cols w:space="720"/>
          <w:noEndnote/>
          <w:docGrid w:linePitch="299"/>
        </w:sectPr>
      </w:pPr>
      <w:r w:rsidRPr="00FE0FCE">
        <w:rPr>
          <w:rFonts w:eastAsia="Calibri" w:cs="Times New Roman"/>
          <w:b/>
        </w:rPr>
        <w:t>§7-17-12. County fire service fees; petition; election; dedication; and amendment.</w:t>
      </w:r>
    </w:p>
    <w:p w14:paraId="244148D4" w14:textId="77777777" w:rsidR="00FE0FCE" w:rsidRPr="00FE0FCE" w:rsidRDefault="00FE0FCE" w:rsidP="00637D79">
      <w:pPr>
        <w:ind w:firstLine="720"/>
        <w:jc w:val="both"/>
        <w:rPr>
          <w:rFonts w:eastAsia="Calibri" w:cs="Times New Roman"/>
        </w:rPr>
      </w:pPr>
      <w:r w:rsidRPr="00FE0FCE">
        <w:rPr>
          <w:rFonts w:eastAsia="Calibri" w:cs="Times New Roman"/>
        </w:rPr>
        <w:t xml:space="preserve">(a) Every county commission which provides fire protection services has plenary power and authority to provide by ordinance for the continuance or improvement of such service, to make regulations with respect thereto, and to impose by ordinance, upon the users of such services, reasonable fire service rates, fees, and charges to be collected in the manner specified in the ordinance. </w:t>
      </w:r>
    </w:p>
    <w:p w14:paraId="7793B757" w14:textId="77777777" w:rsidR="00FE0FCE" w:rsidRPr="00FE0FCE" w:rsidRDefault="00FE0FCE" w:rsidP="00637D79">
      <w:pPr>
        <w:ind w:firstLine="720"/>
        <w:jc w:val="both"/>
        <w:rPr>
          <w:rFonts w:eastAsia="Calibri" w:cs="Times New Roman"/>
          <w:szCs w:val="24"/>
        </w:rPr>
      </w:pPr>
      <w:r w:rsidRPr="00FE0FCE">
        <w:rPr>
          <w:rFonts w:eastAsia="Calibri" w:cs="Times New Roman"/>
        </w:rPr>
        <w:t>(b) Any fees imposed under this article are dedicated to the county fire board for the purposes provided in this article.</w:t>
      </w:r>
    </w:p>
    <w:p w14:paraId="78ED8BFF" w14:textId="77777777" w:rsidR="00FE0FCE" w:rsidRPr="00FE0FCE" w:rsidRDefault="00FE0FCE" w:rsidP="00637D79">
      <w:pPr>
        <w:ind w:firstLine="720"/>
        <w:jc w:val="both"/>
        <w:rPr>
          <w:rFonts w:eastAsia="Calibri" w:cs="Times New Roman"/>
        </w:rPr>
      </w:pPr>
      <w:r w:rsidRPr="00FE0FCE">
        <w:rPr>
          <w:rFonts w:eastAsia="Calibri" w:cs="Times New Roman"/>
        </w:rPr>
        <w:t>(c) A county commission can impose by ordinance, upon the users of such service, a reasonable fire service fee, by one of two methods:</w:t>
      </w:r>
    </w:p>
    <w:p w14:paraId="4C20BE88" w14:textId="42861006" w:rsidR="00FE0FCE" w:rsidRPr="00FE0FCE" w:rsidRDefault="00FE0FCE" w:rsidP="00637D79">
      <w:pPr>
        <w:ind w:firstLine="720"/>
        <w:jc w:val="both"/>
        <w:rPr>
          <w:rFonts w:eastAsia="Calibri" w:cs="Times New Roman"/>
        </w:rPr>
      </w:pPr>
      <w:r w:rsidRPr="00FE0FCE">
        <w:rPr>
          <w:rFonts w:eastAsia="Calibri" w:cs="Times New Roman"/>
        </w:rPr>
        <w:lastRenderedPageBreak/>
        <w:t xml:space="preserve">(1) Ten percent of the qualified voters shall present a petition duly signed by them in their own handwriting, and filed with the clerk of the county commission, directing that the county commission impose such a fee. The county commission shall not have a lien on any property as security for payments due under the ordinance. Any ordinance enacted under the provisions of this section shall be published as a Class II legal advertisement in compliance with the provisions of </w:t>
      </w:r>
      <w:r w:rsidRPr="00FE0FCE">
        <w:rPr>
          <w:rFonts w:eastAsia="Calibri" w:cs="Times New Roman"/>
          <w:bCs/>
        </w:rPr>
        <w:t>§59-3-1</w:t>
      </w:r>
      <w:r w:rsidR="00637D79" w:rsidRPr="00637D79">
        <w:rPr>
          <w:rFonts w:eastAsia="Calibri" w:cs="Times New Roman"/>
          <w:bCs/>
          <w:i/>
        </w:rPr>
        <w:t xml:space="preserve"> et seq. </w:t>
      </w:r>
      <w:r w:rsidRPr="00FE0FCE">
        <w:rPr>
          <w:rFonts w:eastAsia="Calibri" w:cs="Times New Roman"/>
          <w:bCs/>
        </w:rPr>
        <w:t>of this code</w:t>
      </w:r>
      <w:r w:rsidRPr="00FE0FCE">
        <w:rPr>
          <w:rFonts w:eastAsia="Calibri" w:cs="Times New Roman"/>
        </w:rPr>
        <w:t xml:space="preserve">, and the publication area for such publication shall be the county in which the county fire board is located. In the event 30 percent of the qualified voters of the county by petition duly signed by them in their own handwriting and filed with the clerk of the county commission within 45 days after the expiration of such publication protest against such ordinance as enacted or amended, the ordinance may not become effective until it is ratified by a majority of the legal votes cast thereon by the qualified voters of such county at any primary </w:t>
      </w:r>
      <w:proofErr w:type="spellStart"/>
      <w:r w:rsidRPr="00FE0FCE">
        <w:rPr>
          <w:rFonts w:eastAsia="Calibri" w:cs="Times New Roman"/>
        </w:rPr>
        <w:t>orgeneral</w:t>
      </w:r>
      <w:proofErr w:type="spellEnd"/>
      <w:r w:rsidRPr="00FE0FCE">
        <w:rPr>
          <w:rFonts w:eastAsia="Calibri" w:cs="Times New Roman"/>
        </w:rPr>
        <w:t xml:space="preserve"> election as the county commission directs. Voting thereon may not take place until after notice of the submission has been given by publication as above provided for the publication of the ordinance after it is adopted. The powers and authority hereby granted to county commissions are in addition to and supplemental to the powers and authority otherwise granted to them by other provisions of this code; or</w:t>
      </w:r>
    </w:p>
    <w:p w14:paraId="1F3A3BDA" w14:textId="77777777" w:rsidR="00FE0FCE" w:rsidRPr="00FE0FCE" w:rsidRDefault="00FE0FCE" w:rsidP="00637D79">
      <w:pPr>
        <w:ind w:firstLine="720"/>
        <w:jc w:val="both"/>
        <w:rPr>
          <w:rFonts w:eastAsia="Calibri" w:cs="Times New Roman"/>
        </w:rPr>
      </w:pPr>
      <w:r w:rsidRPr="00FE0FCE">
        <w:rPr>
          <w:rFonts w:eastAsia="Calibri" w:cs="Times New Roman"/>
        </w:rPr>
        <w:t>(2) If the county fire board determines an amendment in the fee imposed in subsection (a) of this article is necessary, it may, by resolution, request the county commission for such a change. Upon receipt of the resolution from the county fire board, the county commission shall, by ballot referendum, amend the ordinance imposing a fire fee and adopt the changes in the fee requested by the county fire board.</w:t>
      </w:r>
    </w:p>
    <w:p w14:paraId="1816E8DF" w14:textId="1F0EFC72" w:rsidR="00FE0FCE" w:rsidRPr="00FE0FCE" w:rsidRDefault="00FE0FCE" w:rsidP="00637D79">
      <w:pPr>
        <w:ind w:firstLine="720"/>
        <w:jc w:val="both"/>
        <w:rPr>
          <w:rFonts w:eastAsia="Calibri" w:cs="Times New Roman"/>
        </w:rPr>
      </w:pPr>
      <w:r w:rsidRPr="00FE0FCE">
        <w:rPr>
          <w:rFonts w:eastAsia="Calibri" w:cs="Times New Roman"/>
        </w:rPr>
        <w:t xml:space="preserve">(A) This referendum, to determine whether it is the will of the voters of a county that an amendment to the fire fee is necessary, may be held at any regular primary or general election, or, in conjunction with any other countywide election. Any election at which the question of amending the fire fee is voted upon shall be held at the voting precincts established for holding primary or general elections. </w:t>
      </w:r>
      <w:proofErr w:type="gramStart"/>
      <w:r w:rsidRPr="00FE0FCE">
        <w:rPr>
          <w:rFonts w:eastAsia="Calibri" w:cs="Times New Roman"/>
        </w:rPr>
        <w:t>All of</w:t>
      </w:r>
      <w:proofErr w:type="gramEnd"/>
      <w:r w:rsidRPr="00FE0FCE">
        <w:rPr>
          <w:rFonts w:eastAsia="Calibri" w:cs="Times New Roman"/>
        </w:rPr>
        <w:t xml:space="preserve"> the provisions of the election laws, when not in conflict with </w:t>
      </w:r>
      <w:r w:rsidRPr="00FE0FCE">
        <w:rPr>
          <w:rFonts w:eastAsia="Calibri" w:cs="Times New Roman"/>
        </w:rPr>
        <w:lastRenderedPageBreak/>
        <w:t xml:space="preserve">the provisions of this article, shall apply to voting and elections hereunder, insofar as practicable. The county commission shall, not less than 90 days before the election, order that the issue be placed on the ballot and referendum held at the next primary or general election to determine whether it is the will of the voters of the county that a fire fee be amended: </w:t>
      </w:r>
      <w:r w:rsidRPr="00637D79">
        <w:rPr>
          <w:rFonts w:eastAsia="Calibri" w:cs="Times New Roman"/>
          <w:i/>
        </w:rPr>
        <w:t>Provided</w:t>
      </w:r>
      <w:r w:rsidRPr="00FE0FCE">
        <w:rPr>
          <w:rFonts w:eastAsia="Calibri" w:cs="Times New Roman"/>
        </w:rPr>
        <w:t>, That prior to issuing the order, the county commission shall publish the ordinance which must contain the anticipated allocation of any fees or charges and which would be enacted should the referendum succeed as a Class II legal advertisement in compliance with the provisions of §59-3-1</w:t>
      </w:r>
      <w:r w:rsidR="00637D79" w:rsidRPr="00637D79">
        <w:rPr>
          <w:rFonts w:eastAsia="Calibri" w:cs="Times New Roman"/>
          <w:i/>
        </w:rPr>
        <w:t xml:space="preserve"> et seq. </w:t>
      </w:r>
      <w:r w:rsidRPr="00FE0FCE">
        <w:rPr>
          <w:rFonts w:eastAsia="Calibri" w:cs="Times New Roman"/>
        </w:rPr>
        <w:t>of this code, and the publication area for such publication shall be the county in which the county fire board is located.</w:t>
      </w:r>
    </w:p>
    <w:p w14:paraId="41F08236" w14:textId="77777777" w:rsidR="00FE0FCE" w:rsidRPr="00FE0FCE" w:rsidRDefault="00FE0FCE" w:rsidP="00637D79">
      <w:pPr>
        <w:ind w:firstLine="720"/>
        <w:jc w:val="both"/>
        <w:rPr>
          <w:rFonts w:eastAsia="Calibri" w:cs="Times New Roman"/>
        </w:rPr>
      </w:pPr>
      <w:r w:rsidRPr="00FE0FCE">
        <w:rPr>
          <w:rFonts w:eastAsia="Calibri" w:cs="Times New Roman"/>
        </w:rPr>
        <w:t>(B) The ballot, or the ballot labels where voting machines are used, shall have printed thereon substantially the following:</w:t>
      </w:r>
    </w:p>
    <w:p w14:paraId="42C02B3B" w14:textId="3803F5A4" w:rsidR="00FE0FCE" w:rsidRPr="00FE0FCE" w:rsidRDefault="00637D79" w:rsidP="00637D79">
      <w:pPr>
        <w:ind w:firstLine="720"/>
        <w:jc w:val="both"/>
        <w:rPr>
          <w:rFonts w:eastAsia="Calibri" w:cs="Times New Roman"/>
        </w:rPr>
      </w:pPr>
      <w:r>
        <w:rPr>
          <w:rFonts w:eastAsia="Calibri" w:cs="Times New Roman"/>
        </w:rPr>
        <w:t>“</w:t>
      </w:r>
      <w:r w:rsidR="00FE0FCE" w:rsidRPr="00FE0FCE">
        <w:rPr>
          <w:rFonts w:eastAsia="Calibri" w:cs="Times New Roman"/>
        </w:rPr>
        <w:t>Shall the county commission be permitted to amend the fire fee in __________ County, West Virginia?</w:t>
      </w:r>
    </w:p>
    <w:p w14:paraId="61475990" w14:textId="77777777" w:rsidR="00FE0FCE" w:rsidRPr="00FE0FCE" w:rsidRDefault="00FE0FCE" w:rsidP="00637D79">
      <w:pPr>
        <w:ind w:firstLine="720"/>
        <w:jc w:val="both"/>
        <w:rPr>
          <w:rFonts w:eastAsia="Calibri" w:cs="Times New Roman"/>
        </w:rPr>
      </w:pPr>
      <w:r w:rsidRPr="00FE0FCE">
        <w:rPr>
          <w:rFonts w:eastAsia="Calibri" w:cs="Times New Roman"/>
        </w:rPr>
        <w:t xml:space="preserve">__ For the fee amendment. </w:t>
      </w:r>
    </w:p>
    <w:p w14:paraId="0943CF12" w14:textId="77777777" w:rsidR="00FE0FCE" w:rsidRPr="00FE0FCE" w:rsidRDefault="00FE0FCE" w:rsidP="00637D79">
      <w:pPr>
        <w:ind w:firstLine="720"/>
        <w:jc w:val="both"/>
        <w:rPr>
          <w:rFonts w:eastAsia="Calibri" w:cs="Times New Roman"/>
        </w:rPr>
      </w:pPr>
      <w:r w:rsidRPr="00FE0FCE">
        <w:rPr>
          <w:rFonts w:eastAsia="Calibri" w:cs="Times New Roman"/>
        </w:rPr>
        <w:t>__ Against the fee amendment.</w:t>
      </w:r>
    </w:p>
    <w:p w14:paraId="096B8C48" w14:textId="36E89BAA" w:rsidR="00FE0FCE" w:rsidRPr="00FE0FCE" w:rsidRDefault="00FE0FCE" w:rsidP="00637D79">
      <w:pPr>
        <w:ind w:firstLine="720"/>
        <w:jc w:val="both"/>
        <w:rPr>
          <w:rFonts w:eastAsia="Calibri" w:cs="Times New Roman"/>
        </w:rPr>
      </w:pPr>
      <w:r w:rsidRPr="00FE0FCE">
        <w:rPr>
          <w:rFonts w:eastAsia="Calibri" w:cs="Times New Roman"/>
        </w:rPr>
        <w:t>(Place a cross mark in the square opposite your choice.)</w:t>
      </w:r>
      <w:r w:rsidR="00637D79">
        <w:rPr>
          <w:rFonts w:eastAsia="Calibri" w:cs="Times New Roman"/>
        </w:rPr>
        <w:t>”</w:t>
      </w:r>
    </w:p>
    <w:p w14:paraId="7DF1561B" w14:textId="77777777" w:rsidR="00FE0FCE" w:rsidRPr="00FE0FCE" w:rsidRDefault="00FE0FCE" w:rsidP="00637D79">
      <w:pPr>
        <w:ind w:firstLine="720"/>
        <w:jc w:val="both"/>
        <w:rPr>
          <w:rFonts w:eastAsia="Calibri" w:cs="Times New Roman"/>
        </w:rPr>
      </w:pPr>
      <w:r w:rsidRPr="00FE0FCE">
        <w:rPr>
          <w:rFonts w:eastAsia="Calibri" w:cs="Times New Roman"/>
        </w:rPr>
        <w:t xml:space="preserve">(C) If a majority of legal votes cast upon the question be for the fire fee amendment, the county commission shall, after the certification of the results of the referendum, thereinafter adopt an ordinance, within 60 days of certification, establishing the fire fee amendment in the county: </w:t>
      </w:r>
      <w:r w:rsidRPr="00637D79">
        <w:rPr>
          <w:rFonts w:eastAsia="Calibri" w:cs="Times New Roman"/>
          <w:i/>
        </w:rPr>
        <w:t>Provided</w:t>
      </w:r>
      <w:r w:rsidRPr="00FE0FCE">
        <w:rPr>
          <w:rFonts w:eastAsia="Calibri" w:cs="Times New Roman"/>
          <w:iCs/>
        </w:rPr>
        <w:t>,</w:t>
      </w:r>
      <w:r w:rsidRPr="00FE0FCE">
        <w:rPr>
          <w:rFonts w:eastAsia="Calibri" w:cs="Times New Roman"/>
        </w:rPr>
        <w:t xml:space="preserve"> </w:t>
      </w:r>
      <w:proofErr w:type="gramStart"/>
      <w:r w:rsidRPr="00FE0FCE">
        <w:rPr>
          <w:rFonts w:eastAsia="Calibri" w:cs="Times New Roman"/>
        </w:rPr>
        <w:t>That</w:t>
      </w:r>
      <w:proofErr w:type="gramEnd"/>
      <w:r w:rsidRPr="00FE0FCE">
        <w:rPr>
          <w:rFonts w:eastAsia="Calibri" w:cs="Times New Roman"/>
        </w:rPr>
        <w:t xml:space="preserve"> such program shall be implemented and operational no later than 12 months following certification. If </w:t>
      </w:r>
      <w:proofErr w:type="gramStart"/>
      <w:r w:rsidRPr="00FE0FCE">
        <w:rPr>
          <w:rFonts w:eastAsia="Calibri" w:cs="Times New Roman"/>
        </w:rPr>
        <w:t>a majority of</w:t>
      </w:r>
      <w:proofErr w:type="gramEnd"/>
      <w:r w:rsidRPr="00FE0FCE">
        <w:rPr>
          <w:rFonts w:eastAsia="Calibri" w:cs="Times New Roman"/>
        </w:rPr>
        <w:t xml:space="preserve"> the legal votes cast upon the question be against the fire fee amendment, then the policy shall not take effect, but the question may again be submitted to a referendum at any subsequent election in the manner herein provided. </w:t>
      </w:r>
      <w:r w:rsidRPr="00FE0FCE">
        <w:rPr>
          <w:rFonts w:eastAsia="Calibri" w:cs="Times New Roman"/>
        </w:rPr>
        <w:tab/>
      </w:r>
    </w:p>
    <w:p w14:paraId="2E81539A" w14:textId="77777777" w:rsidR="00FE0FCE" w:rsidRPr="00FE0FCE" w:rsidRDefault="00FE0FCE" w:rsidP="00637D79">
      <w:pPr>
        <w:ind w:firstLine="720"/>
        <w:jc w:val="both"/>
        <w:rPr>
          <w:rFonts w:eastAsia="Calibri" w:cs="Times New Roman"/>
        </w:rPr>
      </w:pPr>
      <w:r w:rsidRPr="00FE0FCE">
        <w:t xml:space="preserve">(d) In the event that </w:t>
      </w:r>
      <w:proofErr w:type="gramStart"/>
      <w:r w:rsidRPr="00FE0FCE">
        <w:t>a majority of</w:t>
      </w:r>
      <w:proofErr w:type="gramEnd"/>
      <w:r w:rsidRPr="00FE0FCE">
        <w:t xml:space="preserve"> the votes cast upon a question submitted pursuant to this section at any primary election be against the question, the question may again be submitted to the voters at the next succeeding general election.</w:t>
      </w:r>
    </w:p>
    <w:p w14:paraId="32711649"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D35016">
          <w:footerReference w:type="default" r:id="rId38"/>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b/>
          <w:caps/>
          <w:sz w:val="24"/>
        </w:rPr>
        <w:lastRenderedPageBreak/>
        <w:t>ARTICLE 20. FEES AND EXPENDITURES FOR COUNTY DEVELOPMENT.</w:t>
      </w:r>
    </w:p>
    <w:p w14:paraId="3770B21B"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§7-20-7. Establishment of impact fees; levies may be used to fund existing capital improvements.</w:t>
      </w:r>
    </w:p>
    <w:p w14:paraId="796D8980" w14:textId="77777777" w:rsidR="00FE0FCE" w:rsidRPr="00FE0FCE" w:rsidRDefault="00FE0FCE" w:rsidP="00637D79">
      <w:pPr>
        <w:ind w:firstLine="720"/>
        <w:jc w:val="both"/>
        <w:rPr>
          <w:rFonts w:eastAsia="Calibri" w:cs="Times New Roman"/>
        </w:rPr>
      </w:pPr>
      <w:r w:rsidRPr="00FE0FCE">
        <w:rPr>
          <w:rFonts w:eastAsia="Calibri" w:cs="Times New Roman"/>
        </w:rPr>
        <w:t>(a) Impact fees assessed against a development project to fund capital improvements and public services may not exceed the actual proportionate share of any benefit realized by such project relative to the benefit to the resident taxpayers.</w:t>
      </w:r>
    </w:p>
    <w:p w14:paraId="7A40EF94" w14:textId="2B2F481C" w:rsidR="00FE0FCE" w:rsidRPr="00FE0FCE" w:rsidRDefault="00FE0FCE" w:rsidP="00637D79">
      <w:pPr>
        <w:ind w:firstLine="720"/>
        <w:jc w:val="both"/>
        <w:rPr>
          <w:rFonts w:eastAsia="Calibri" w:cs="Times New Roman"/>
        </w:rPr>
      </w:pPr>
      <w:r w:rsidRPr="00FE0FCE">
        <w:rPr>
          <w:rFonts w:eastAsia="Calibri" w:cs="Times New Roman"/>
        </w:rPr>
        <w:t xml:space="preserve">Notwithstanding any other provision of this code to the contrary, those counties that meet the requirements of §7-20-6 of this code are hereby authorized to assess, levy, collect, and administer any tax or fee as has been or may be specifically authorized by the Legislature by general law to the municipalities of this state: </w:t>
      </w:r>
      <w:r w:rsidRPr="00637D79">
        <w:rPr>
          <w:rFonts w:eastAsia="Calibri" w:cs="Times New Roman"/>
          <w:i/>
          <w:iCs/>
        </w:rPr>
        <w:t>Provided</w:t>
      </w:r>
      <w:r w:rsidRPr="00FE0FCE">
        <w:rPr>
          <w:rFonts w:eastAsia="Calibri" w:cs="Times New Roman"/>
          <w:i/>
          <w:iCs/>
        </w:rPr>
        <w:t>,</w:t>
      </w:r>
      <w:r w:rsidRPr="00FE0FCE">
        <w:rPr>
          <w:rFonts w:eastAsia="Calibri" w:cs="Times New Roman"/>
        </w:rPr>
        <w:t xml:space="preserve"> That any assessment, levy, or collection shall be delayed 60 days from its regular effective date: </w:t>
      </w:r>
      <w:r w:rsidRPr="00637D79">
        <w:rPr>
          <w:rFonts w:eastAsia="Calibri" w:cs="Times New Roman"/>
          <w:i/>
          <w:iCs/>
        </w:rPr>
        <w:t>Provided, however</w:t>
      </w:r>
      <w:r w:rsidRPr="00FE0FCE">
        <w:rPr>
          <w:rFonts w:eastAsia="Calibri" w:cs="Times New Roman"/>
          <w:i/>
          <w:iCs/>
        </w:rPr>
        <w:t>,</w:t>
      </w:r>
      <w:r w:rsidRPr="00FE0FCE">
        <w:rPr>
          <w:rFonts w:eastAsia="Calibri" w:cs="Times New Roman"/>
        </w:rPr>
        <w:t xml:space="preserve"> That in the event 15 percent of the qualified voters of the county by petition duly signed by them in their own handwriting and filed with the county commission within 45 days after any impact fee or levy is imposed by the county commission pursuant to this article, the fee or levy protested may not become effective until it is ratified by a majority of the legal votes cast thereon by the qualified voters of such county at any primary or general election as the county commission directs. Voting thereon may not take place until after notice of the </w:t>
      </w:r>
      <w:proofErr w:type="spellStart"/>
      <w:r w:rsidRPr="00FE0FCE">
        <w:rPr>
          <w:rFonts w:eastAsia="Calibri" w:cs="Times New Roman"/>
        </w:rPr>
        <w:t>subcommission</w:t>
      </w:r>
      <w:proofErr w:type="spellEnd"/>
      <w:r w:rsidRPr="00FE0FCE">
        <w:rPr>
          <w:rFonts w:eastAsia="Calibri" w:cs="Times New Roman"/>
        </w:rPr>
        <w:t xml:space="preserve"> of the fee a levy on the ballot has been given by publication of Class II legal advertisement and publication area shall be the county where such fee or levy is imposed: </w:t>
      </w:r>
      <w:r w:rsidRPr="00637D79">
        <w:rPr>
          <w:rFonts w:eastAsia="Calibri" w:cs="Times New Roman"/>
          <w:i/>
          <w:iCs/>
        </w:rPr>
        <w:t>Provided further</w:t>
      </w:r>
      <w:r w:rsidRPr="00FE0FCE">
        <w:rPr>
          <w:rFonts w:eastAsia="Calibri" w:cs="Times New Roman"/>
          <w:i/>
          <w:iCs/>
        </w:rPr>
        <w:t>,</w:t>
      </w:r>
      <w:r w:rsidRPr="00FE0FCE">
        <w:rPr>
          <w:rFonts w:eastAsia="Calibri" w:cs="Times New Roman"/>
        </w:rPr>
        <w:t xml:space="preserve"> </w:t>
      </w:r>
      <w:proofErr w:type="gramStart"/>
      <w:r w:rsidRPr="00FE0FCE">
        <w:rPr>
          <w:rFonts w:eastAsia="Calibri" w:cs="Times New Roman"/>
        </w:rPr>
        <w:t>That</w:t>
      </w:r>
      <w:proofErr w:type="gramEnd"/>
      <w:r w:rsidRPr="00FE0FCE">
        <w:rPr>
          <w:rFonts w:eastAsia="Calibri" w:cs="Times New Roman"/>
        </w:rPr>
        <w:t xml:space="preserve"> counties may not </w:t>
      </w:r>
      <w:r w:rsidR="00637D79">
        <w:rPr>
          <w:rFonts w:eastAsia="Calibri" w:cs="Times New Roman"/>
        </w:rPr>
        <w:t>“</w:t>
      </w:r>
      <w:r w:rsidRPr="00FE0FCE">
        <w:rPr>
          <w:rFonts w:eastAsia="Calibri" w:cs="Times New Roman"/>
        </w:rPr>
        <w:t>double tax</w:t>
      </w:r>
      <w:r w:rsidR="00637D79">
        <w:rPr>
          <w:rFonts w:eastAsia="Calibri" w:cs="Times New Roman"/>
        </w:rPr>
        <w:t>”</w:t>
      </w:r>
      <w:r w:rsidRPr="00FE0FCE">
        <w:rPr>
          <w:rFonts w:eastAsia="Calibri" w:cs="Times New Roman"/>
        </w:rPr>
        <w:t xml:space="preserve"> by applying a given tax within any corporate boundary in which that municipality has implemented such tax. Any such taxes or fees collected under this law may be used to fund a proportionate share of the cost of existing capital improvements and public services where it is shown that all or a portion of existing capital improvements and public services were provided in anticipation of the needs of new development.</w:t>
      </w:r>
    </w:p>
    <w:p w14:paraId="2833F92D" w14:textId="77777777" w:rsidR="00FE0FCE" w:rsidRPr="00FE0FCE" w:rsidRDefault="00FE0FCE" w:rsidP="00637D79">
      <w:pPr>
        <w:ind w:firstLine="720"/>
        <w:jc w:val="both"/>
        <w:rPr>
          <w:rFonts w:eastAsia="Calibri" w:cs="Times New Roman"/>
        </w:rPr>
      </w:pPr>
      <w:r w:rsidRPr="00FE0FCE">
        <w:rPr>
          <w:rFonts w:eastAsia="Calibri" w:cs="Times New Roman"/>
        </w:rPr>
        <w:t>(b) In determining a proportionate share of capital improvements and public services costs, the following factors shall be considered:</w:t>
      </w:r>
    </w:p>
    <w:p w14:paraId="6CEB094A" w14:textId="77777777" w:rsidR="00FE0FCE" w:rsidRPr="00FE0FCE" w:rsidRDefault="00FE0FCE" w:rsidP="00637D79">
      <w:pPr>
        <w:ind w:firstLine="720"/>
        <w:jc w:val="both"/>
        <w:rPr>
          <w:rFonts w:eastAsia="Calibri" w:cs="Times New Roman"/>
        </w:rPr>
      </w:pPr>
      <w:r w:rsidRPr="00FE0FCE">
        <w:rPr>
          <w:rFonts w:eastAsia="Calibri" w:cs="Times New Roman"/>
        </w:rPr>
        <w:lastRenderedPageBreak/>
        <w:t>(1) The need for new capital improvements and public services to serve new development based on an existing capital improvements plan that shows: (A) Any current deficiencies in existing capital improvements and services that serve existing development and the means by which any such deficiencies may be eliminated within a reasonable period of time by means other than impact fees or additional levies; and (B) any additional demands reasonably anticipated as the result of capital improvements and public services created by new development;</w:t>
      </w:r>
    </w:p>
    <w:p w14:paraId="0FD042D6" w14:textId="77777777" w:rsidR="00FE0FCE" w:rsidRPr="00FE0FCE" w:rsidRDefault="00FE0FCE" w:rsidP="00637D79">
      <w:pPr>
        <w:ind w:firstLine="720"/>
        <w:jc w:val="both"/>
        <w:rPr>
          <w:rFonts w:eastAsia="Calibri" w:cs="Times New Roman"/>
        </w:rPr>
      </w:pPr>
      <w:r w:rsidRPr="00FE0FCE">
        <w:rPr>
          <w:rFonts w:eastAsia="Calibri" w:cs="Times New Roman"/>
        </w:rPr>
        <w:t xml:space="preserve">(2) The availability of other sources of revenue to fund capital improvements and public services, including user charges, existing taxes, intergovernmental transfers, in addition to any special tax or assessment alternatives that may </w:t>
      </w:r>
      <w:proofErr w:type="gramStart"/>
      <w:r w:rsidRPr="00FE0FCE">
        <w:rPr>
          <w:rFonts w:eastAsia="Calibri" w:cs="Times New Roman"/>
        </w:rPr>
        <w:t>exist;</w:t>
      </w:r>
      <w:proofErr w:type="gramEnd"/>
    </w:p>
    <w:p w14:paraId="43A0D566" w14:textId="77777777" w:rsidR="00FE0FCE" w:rsidRPr="00FE0FCE" w:rsidRDefault="00FE0FCE" w:rsidP="00637D79">
      <w:pPr>
        <w:ind w:firstLine="720"/>
        <w:jc w:val="both"/>
        <w:rPr>
          <w:rFonts w:eastAsia="Calibri" w:cs="Times New Roman"/>
        </w:rPr>
      </w:pPr>
      <w:r w:rsidRPr="00FE0FCE">
        <w:rPr>
          <w:rFonts w:eastAsia="Calibri" w:cs="Times New Roman"/>
        </w:rPr>
        <w:t xml:space="preserve">(3) The cost of existing capital improvements and public </w:t>
      </w:r>
      <w:proofErr w:type="gramStart"/>
      <w:r w:rsidRPr="00FE0FCE">
        <w:rPr>
          <w:rFonts w:eastAsia="Calibri" w:cs="Times New Roman"/>
        </w:rPr>
        <w:t>services;</w:t>
      </w:r>
      <w:proofErr w:type="gramEnd"/>
    </w:p>
    <w:p w14:paraId="0C2772BD" w14:textId="77777777" w:rsidR="00FE0FCE" w:rsidRPr="00FE0FCE" w:rsidRDefault="00FE0FCE" w:rsidP="00637D79">
      <w:pPr>
        <w:ind w:firstLine="720"/>
        <w:jc w:val="both"/>
        <w:rPr>
          <w:rFonts w:eastAsia="Calibri" w:cs="Times New Roman"/>
        </w:rPr>
      </w:pPr>
      <w:r w:rsidRPr="00FE0FCE">
        <w:rPr>
          <w:rFonts w:eastAsia="Calibri" w:cs="Times New Roman"/>
        </w:rPr>
        <w:t xml:space="preserve">(4) The method by which the existing capital improvements and public services are </w:t>
      </w:r>
      <w:proofErr w:type="gramStart"/>
      <w:r w:rsidRPr="00FE0FCE">
        <w:rPr>
          <w:rFonts w:eastAsia="Calibri" w:cs="Times New Roman"/>
        </w:rPr>
        <w:t>financed;</w:t>
      </w:r>
      <w:proofErr w:type="gramEnd"/>
    </w:p>
    <w:p w14:paraId="6069777A" w14:textId="77777777" w:rsidR="00FE0FCE" w:rsidRPr="00FE0FCE" w:rsidRDefault="00FE0FCE" w:rsidP="00637D79">
      <w:pPr>
        <w:ind w:firstLine="720"/>
        <w:jc w:val="both"/>
        <w:rPr>
          <w:rFonts w:eastAsia="Calibri" w:cs="Times New Roman"/>
        </w:rPr>
      </w:pPr>
      <w:r w:rsidRPr="00FE0FCE">
        <w:rPr>
          <w:rFonts w:eastAsia="Calibri" w:cs="Times New Roman"/>
        </w:rPr>
        <w:t xml:space="preserve">(5) The extent to which any new development, required to pay impact fees, has contributed to the cost of existing capital improvements and public services in order to determine if any credit or offset may be due such development as a result </w:t>
      </w:r>
      <w:proofErr w:type="gramStart"/>
      <w:r w:rsidRPr="00FE0FCE">
        <w:rPr>
          <w:rFonts w:eastAsia="Calibri" w:cs="Times New Roman"/>
        </w:rPr>
        <w:t>thereof;</w:t>
      </w:r>
      <w:proofErr w:type="gramEnd"/>
    </w:p>
    <w:p w14:paraId="491973B6" w14:textId="77777777" w:rsidR="00FE0FCE" w:rsidRPr="00FE0FCE" w:rsidRDefault="00FE0FCE" w:rsidP="00637D79">
      <w:pPr>
        <w:ind w:firstLine="720"/>
        <w:jc w:val="both"/>
        <w:rPr>
          <w:rFonts w:eastAsia="Calibri" w:cs="Times New Roman"/>
        </w:rPr>
      </w:pPr>
      <w:r w:rsidRPr="00FE0FCE">
        <w:rPr>
          <w:rFonts w:eastAsia="Calibri" w:cs="Times New Roman"/>
        </w:rPr>
        <w:t xml:space="preserve">(6) The extent to which any new development, required to pay impact fees, is reasonably projected to contribute to the cost of the existing capital improvements and public services in the future through user fees, debt service payments, or other necessary payments related to funding the cost of existing capital improvements and public </w:t>
      </w:r>
      <w:proofErr w:type="gramStart"/>
      <w:r w:rsidRPr="00FE0FCE">
        <w:rPr>
          <w:rFonts w:eastAsia="Calibri" w:cs="Times New Roman"/>
        </w:rPr>
        <w:t>services;</w:t>
      </w:r>
      <w:proofErr w:type="gramEnd"/>
    </w:p>
    <w:p w14:paraId="7078F8A3" w14:textId="77777777" w:rsidR="00FE0FCE" w:rsidRPr="00FE0FCE" w:rsidRDefault="00FE0FCE" w:rsidP="00637D79">
      <w:pPr>
        <w:ind w:firstLine="720"/>
        <w:jc w:val="both"/>
        <w:rPr>
          <w:rFonts w:eastAsia="Calibri" w:cs="Times New Roman"/>
        </w:rPr>
      </w:pPr>
      <w:r w:rsidRPr="00FE0FCE">
        <w:rPr>
          <w:rFonts w:eastAsia="Calibri" w:cs="Times New Roman"/>
        </w:rPr>
        <w:t>(7) The extent to which any new development is required, as a condition of approval, to construct and dedicate capital improvements and public services which may give rise to the future accrual of any credit or offsetting contribution; and</w:t>
      </w:r>
    </w:p>
    <w:p w14:paraId="6BE77827" w14:textId="77777777" w:rsidR="00FE0FCE" w:rsidRPr="00FE0FCE" w:rsidRDefault="00FE0FCE" w:rsidP="00637D79">
      <w:pPr>
        <w:ind w:firstLine="720"/>
        <w:jc w:val="both"/>
        <w:rPr>
          <w:rFonts w:eastAsia="Calibri" w:cs="Times New Roman"/>
        </w:rPr>
      </w:pPr>
      <w:r w:rsidRPr="00FE0FCE">
        <w:rPr>
          <w:rFonts w:eastAsia="Calibri" w:cs="Times New Roman"/>
        </w:rPr>
        <w:t xml:space="preserve">(8) The time-price differentials inherent in reasonably determining amounts paid and benefits received at various times that may give rise to the accrual of credits or offsets due new development </w:t>
      </w:r>
      <w:proofErr w:type="gramStart"/>
      <w:r w:rsidRPr="00FE0FCE">
        <w:rPr>
          <w:rFonts w:eastAsia="Calibri" w:cs="Times New Roman"/>
        </w:rPr>
        <w:t>as a result of</w:t>
      </w:r>
      <w:proofErr w:type="gramEnd"/>
      <w:r w:rsidRPr="00FE0FCE">
        <w:rPr>
          <w:rFonts w:eastAsia="Calibri" w:cs="Times New Roman"/>
        </w:rPr>
        <w:t xml:space="preserve"> past payments.</w:t>
      </w:r>
    </w:p>
    <w:p w14:paraId="29F96296" w14:textId="77777777" w:rsidR="00FE0FCE" w:rsidRPr="00FE0FCE" w:rsidRDefault="00FE0FCE" w:rsidP="00637D79">
      <w:pPr>
        <w:ind w:firstLine="720"/>
        <w:jc w:val="both"/>
        <w:rPr>
          <w:rFonts w:eastAsia="Calibri" w:cs="Times New Roman"/>
        </w:rPr>
      </w:pPr>
      <w:r w:rsidRPr="00FE0FCE">
        <w:rPr>
          <w:rFonts w:eastAsia="Calibri" w:cs="Times New Roman"/>
        </w:rPr>
        <w:lastRenderedPageBreak/>
        <w:t xml:space="preserve">(c) Each county shall assess impact fees pursuant to a standard formula </w:t>
      </w:r>
      <w:proofErr w:type="gramStart"/>
      <w:r w:rsidRPr="00FE0FCE">
        <w:rPr>
          <w:rFonts w:eastAsia="Calibri" w:cs="Times New Roman"/>
        </w:rPr>
        <w:t>so as to</w:t>
      </w:r>
      <w:proofErr w:type="gramEnd"/>
      <w:r w:rsidRPr="00FE0FCE">
        <w:rPr>
          <w:rFonts w:eastAsia="Calibri" w:cs="Times New Roman"/>
        </w:rPr>
        <w:t xml:space="preserve"> ensure fair and similar treatment to all affected persons or projects. A county commission may provide partial or total funding from general or other nonimpact fee funding sources for capital improvements and public services directly related to new development, when such development benefits some public purpose, such as providing affordable housing and creating or retaining employment in the community.</w:t>
      </w:r>
    </w:p>
    <w:p w14:paraId="5F47D60E" w14:textId="77777777" w:rsidR="00FE0FCE" w:rsidRPr="00FE0FCE" w:rsidRDefault="00FE0FCE" w:rsidP="00637D79">
      <w:pPr>
        <w:ind w:firstLine="720"/>
        <w:jc w:val="both"/>
        <w:rPr>
          <w:rFonts w:eastAsia="Calibri" w:cs="Times New Roman"/>
        </w:rPr>
      </w:pPr>
      <w:r w:rsidRPr="00FE0FCE">
        <w:t xml:space="preserve">(d) In the event that </w:t>
      </w:r>
      <w:proofErr w:type="gramStart"/>
      <w:r w:rsidRPr="00FE0FCE">
        <w:t>a majority of</w:t>
      </w:r>
      <w:proofErr w:type="gramEnd"/>
      <w:r w:rsidRPr="00FE0FCE">
        <w:t xml:space="preserve"> the votes cast upon a question submitted pursuant to this section at any primary election be against the question, the question may again be submitted to the voters at the next succeeding general election.</w:t>
      </w:r>
    </w:p>
    <w:p w14:paraId="61EBAE73"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§7-20-12. Countywide service fees.</w:t>
      </w:r>
    </w:p>
    <w:p w14:paraId="29906A0A" w14:textId="77777777" w:rsidR="00FE0FCE" w:rsidRPr="00FE0FCE" w:rsidRDefault="00FE0FCE" w:rsidP="00637D79">
      <w:pPr>
        <w:ind w:firstLine="720"/>
        <w:jc w:val="both"/>
        <w:rPr>
          <w:rFonts w:eastAsia="Calibri" w:cs="Times New Roman"/>
        </w:rPr>
        <w:sectPr w:rsidR="00FE0FCE" w:rsidRPr="00FE0FCE" w:rsidSect="00D35016">
          <w:footerReference w:type="default" r:id="rId39"/>
          <w:type w:val="continuous"/>
          <w:pgSz w:w="12240" w:h="15840"/>
          <w:pgMar w:top="1440" w:right="1440" w:bottom="1440" w:left="1440" w:header="720" w:footer="720" w:gutter="0"/>
          <w:lnNumType w:countBy="1" w:restart="newSection"/>
          <w:cols w:space="720"/>
          <w:noEndnote/>
          <w:docGrid w:linePitch="299"/>
        </w:sectPr>
      </w:pPr>
    </w:p>
    <w:p w14:paraId="2440C991" w14:textId="77777777" w:rsidR="00FE0FCE" w:rsidRPr="00FE0FCE" w:rsidRDefault="00FE0FCE" w:rsidP="00637D79">
      <w:pPr>
        <w:ind w:firstLine="720"/>
        <w:jc w:val="both"/>
        <w:rPr>
          <w:rFonts w:eastAsia="Calibri" w:cs="Times New Roman"/>
        </w:rPr>
      </w:pPr>
      <w:r w:rsidRPr="00FE0FCE">
        <w:rPr>
          <w:rFonts w:eastAsia="Calibri" w:cs="Times New Roman"/>
        </w:rPr>
        <w:t>(a) Notwithstanding any provision of this code to the contrary, every county shall have plenary power and authority to impose a countywide service fee upon each employee and self-employed individual for each week or part of a calendar week the individual works within the county, subject to the following:</w:t>
      </w:r>
    </w:p>
    <w:p w14:paraId="64818189" w14:textId="77777777" w:rsidR="00FE0FCE" w:rsidRPr="00FE0FCE" w:rsidRDefault="00FE0FCE" w:rsidP="00637D79">
      <w:pPr>
        <w:ind w:firstLine="720"/>
        <w:jc w:val="both"/>
        <w:rPr>
          <w:rFonts w:eastAsia="Calibri" w:cs="Times New Roman"/>
        </w:rPr>
      </w:pPr>
      <w:r w:rsidRPr="00FE0FCE">
        <w:rPr>
          <w:rFonts w:eastAsia="Calibri" w:cs="Times New Roman"/>
        </w:rPr>
        <w:t>(1) No individual shall pay the fee more than once for the same week of employment within the county.</w:t>
      </w:r>
    </w:p>
    <w:p w14:paraId="57535802" w14:textId="77777777" w:rsidR="00FE0FCE" w:rsidRPr="00FE0FCE" w:rsidRDefault="00FE0FCE" w:rsidP="00637D79">
      <w:pPr>
        <w:ind w:firstLine="720"/>
        <w:jc w:val="both"/>
        <w:rPr>
          <w:rFonts w:eastAsia="Calibri" w:cs="Times New Roman"/>
        </w:rPr>
      </w:pPr>
      <w:r w:rsidRPr="00FE0FCE">
        <w:rPr>
          <w:rFonts w:eastAsia="Calibri" w:cs="Times New Roman"/>
        </w:rPr>
        <w:t>(2) The fee imposed pursuant to this section is in addition to all other fees imposed by the jurisdiction within which the individual is employed.</w:t>
      </w:r>
    </w:p>
    <w:p w14:paraId="33642C81" w14:textId="2B9A3ED6" w:rsidR="00FE0FCE" w:rsidRPr="00FE0FCE" w:rsidRDefault="00FE0FCE" w:rsidP="00637D79">
      <w:pPr>
        <w:ind w:firstLine="720"/>
        <w:jc w:val="both"/>
        <w:rPr>
          <w:rFonts w:eastAsia="Calibri" w:cs="Times New Roman"/>
        </w:rPr>
      </w:pPr>
      <w:r w:rsidRPr="00FE0FCE">
        <w:rPr>
          <w:rFonts w:eastAsia="Calibri" w:cs="Times New Roman"/>
        </w:rPr>
        <w:t xml:space="preserve">(3) The fee imposed pursuant to this section may not take effect until the first day of a calendar month, as set forth in the order of the county commission establishing the fee, that begins at least 30 days after </w:t>
      </w:r>
      <w:proofErr w:type="gramStart"/>
      <w:r w:rsidRPr="00FE0FCE">
        <w:rPr>
          <w:rFonts w:eastAsia="Calibri" w:cs="Times New Roman"/>
        </w:rPr>
        <w:t>a majority of</w:t>
      </w:r>
      <w:proofErr w:type="gramEnd"/>
      <w:r w:rsidRPr="00FE0FCE">
        <w:rPr>
          <w:rFonts w:eastAsia="Calibri" w:cs="Times New Roman"/>
        </w:rPr>
        <w:t xml:space="preserve"> the registered voters of the county voting on the question approve imposition of the service fee, in a primary or general election held in the county.</w:t>
      </w:r>
    </w:p>
    <w:p w14:paraId="250C1A4C" w14:textId="77777777" w:rsidR="00FE0FCE" w:rsidRPr="00FE0FCE" w:rsidRDefault="00FE0FCE" w:rsidP="00637D79">
      <w:pPr>
        <w:spacing w:line="470" w:lineRule="auto"/>
        <w:ind w:firstLine="720"/>
        <w:jc w:val="both"/>
        <w:rPr>
          <w:rFonts w:eastAsia="Calibri" w:cs="Times New Roman"/>
        </w:rPr>
      </w:pPr>
      <w:r w:rsidRPr="00FE0FCE">
        <w:rPr>
          <w:rFonts w:eastAsia="Calibri" w:cs="Times New Roman"/>
        </w:rPr>
        <w:t xml:space="preserve">(4) The order of the county commission shall provide for the administration, collection, and enforcement of the service fee. Employers who have employees that work in the county imposing the service fee shall withhold the fee from compensation paid to the employee and pay it over to </w:t>
      </w:r>
      <w:r w:rsidRPr="00FE0FCE">
        <w:rPr>
          <w:rFonts w:eastAsia="Calibri" w:cs="Times New Roman"/>
        </w:rPr>
        <w:lastRenderedPageBreak/>
        <w:t>the county as provided in the order of the county commission. Self-employed individuals shall pay the service fee to the county commission in accordance with the order establishing the fee.</w:t>
      </w:r>
    </w:p>
    <w:p w14:paraId="5C598962" w14:textId="15AFF4F6" w:rsidR="00FE0FCE" w:rsidRPr="00FE0FCE" w:rsidRDefault="00FE0FCE" w:rsidP="00637D79">
      <w:pPr>
        <w:spacing w:line="470" w:lineRule="auto"/>
        <w:ind w:firstLine="720"/>
        <w:jc w:val="both"/>
        <w:rPr>
          <w:rFonts w:eastAsia="Calibri" w:cs="Times New Roman"/>
        </w:rPr>
      </w:pPr>
      <w:r w:rsidRPr="00FE0FCE">
        <w:rPr>
          <w:rFonts w:eastAsia="Calibri" w:cs="Times New Roman"/>
        </w:rPr>
        <w:t xml:space="preserve">(5) The terms </w:t>
      </w:r>
      <w:r w:rsidR="00637D79">
        <w:rPr>
          <w:rFonts w:eastAsia="Calibri" w:cs="Times New Roman"/>
        </w:rPr>
        <w:t>“</w:t>
      </w:r>
      <w:r w:rsidRPr="00FE0FCE">
        <w:rPr>
          <w:rFonts w:eastAsia="Calibri" w:cs="Times New Roman"/>
        </w:rPr>
        <w:t>employed</w:t>
      </w:r>
      <w:r w:rsidR="00637D79">
        <w:rPr>
          <w:rFonts w:eastAsia="Calibri" w:cs="Times New Roman"/>
        </w:rPr>
        <w:t>”</w:t>
      </w:r>
      <w:r w:rsidRPr="00FE0FCE">
        <w:rPr>
          <w:rFonts w:eastAsia="Calibri" w:cs="Times New Roman"/>
        </w:rPr>
        <w:t xml:space="preserve">, </w:t>
      </w:r>
      <w:r w:rsidR="00637D79">
        <w:rPr>
          <w:rFonts w:eastAsia="Calibri" w:cs="Times New Roman"/>
        </w:rPr>
        <w:t>“</w:t>
      </w:r>
      <w:r w:rsidRPr="00FE0FCE">
        <w:rPr>
          <w:rFonts w:eastAsia="Calibri" w:cs="Times New Roman"/>
        </w:rPr>
        <w:t>employee</w:t>
      </w:r>
      <w:r w:rsidR="00637D79">
        <w:rPr>
          <w:rFonts w:eastAsia="Calibri" w:cs="Times New Roman"/>
        </w:rPr>
        <w:t>”</w:t>
      </w:r>
      <w:r w:rsidRPr="00FE0FCE">
        <w:rPr>
          <w:rFonts w:eastAsia="Calibri" w:cs="Times New Roman"/>
        </w:rPr>
        <w:t xml:space="preserve">, </w:t>
      </w:r>
      <w:r w:rsidR="00637D79">
        <w:rPr>
          <w:rFonts w:eastAsia="Calibri" w:cs="Times New Roman"/>
        </w:rPr>
        <w:t>“</w:t>
      </w:r>
      <w:r w:rsidRPr="00FE0FCE">
        <w:rPr>
          <w:rFonts w:eastAsia="Calibri" w:cs="Times New Roman"/>
        </w:rPr>
        <w:t>employer</w:t>
      </w:r>
      <w:r w:rsidR="00637D79">
        <w:rPr>
          <w:rFonts w:eastAsia="Calibri" w:cs="Times New Roman"/>
        </w:rPr>
        <w:t>”</w:t>
      </w:r>
      <w:r w:rsidRPr="00FE0FCE">
        <w:rPr>
          <w:rFonts w:eastAsia="Calibri" w:cs="Times New Roman"/>
        </w:rPr>
        <w:t xml:space="preserve"> and </w:t>
      </w:r>
      <w:r w:rsidR="00637D79">
        <w:rPr>
          <w:rFonts w:eastAsia="Calibri" w:cs="Times New Roman"/>
        </w:rPr>
        <w:t>“</w:t>
      </w:r>
      <w:r w:rsidRPr="00FE0FCE">
        <w:rPr>
          <w:rFonts w:eastAsia="Calibri" w:cs="Times New Roman"/>
        </w:rPr>
        <w:t>self-employed</w:t>
      </w:r>
      <w:r w:rsidR="00637D79">
        <w:rPr>
          <w:rFonts w:eastAsia="Calibri" w:cs="Times New Roman"/>
        </w:rPr>
        <w:t>”</w:t>
      </w:r>
      <w:r w:rsidRPr="00FE0FCE">
        <w:rPr>
          <w:rFonts w:eastAsia="Calibri" w:cs="Times New Roman"/>
        </w:rPr>
        <w:t xml:space="preserve"> have the following meaning:</w:t>
      </w:r>
    </w:p>
    <w:p w14:paraId="71F86225" w14:textId="52EEC653" w:rsidR="00FE0FCE" w:rsidRPr="00FE0FCE" w:rsidRDefault="00FE0FCE" w:rsidP="00637D79">
      <w:pPr>
        <w:spacing w:line="470" w:lineRule="auto"/>
        <w:ind w:firstLine="720"/>
        <w:jc w:val="both"/>
        <w:rPr>
          <w:rFonts w:eastAsia="Calibri" w:cs="Times New Roman"/>
        </w:rPr>
      </w:pPr>
      <w:r w:rsidRPr="00FE0FCE">
        <w:rPr>
          <w:rFonts w:eastAsia="Calibri" w:cs="Times New Roman"/>
        </w:rPr>
        <w:t xml:space="preserve">(A) </w:t>
      </w:r>
      <w:r w:rsidR="00637D79">
        <w:rPr>
          <w:rFonts w:eastAsia="Calibri" w:cs="Times New Roman"/>
        </w:rPr>
        <w:t>“</w:t>
      </w:r>
      <w:r w:rsidRPr="00FE0FCE">
        <w:rPr>
          <w:rFonts w:eastAsia="Calibri" w:cs="Times New Roman"/>
        </w:rPr>
        <w:t>Employed</w:t>
      </w:r>
      <w:r w:rsidR="00637D79">
        <w:rPr>
          <w:rFonts w:eastAsia="Calibri" w:cs="Times New Roman"/>
        </w:rPr>
        <w:t>”</w:t>
      </w:r>
      <w:r w:rsidRPr="00FE0FCE">
        <w:rPr>
          <w:rFonts w:eastAsia="Calibri" w:cs="Times New Roman"/>
        </w:rPr>
        <w:t xml:space="preserve"> shall include an employee working for an employer </w:t>
      </w:r>
      <w:proofErr w:type="gramStart"/>
      <w:r w:rsidRPr="00FE0FCE">
        <w:rPr>
          <w:rFonts w:eastAsia="Calibri" w:cs="Times New Roman"/>
        </w:rPr>
        <w:t>so as to</w:t>
      </w:r>
      <w:proofErr w:type="gramEnd"/>
      <w:r w:rsidRPr="00FE0FCE">
        <w:rPr>
          <w:rFonts w:eastAsia="Calibri" w:cs="Times New Roman"/>
        </w:rPr>
        <w:t xml:space="preserve"> be subject to any federal or state employment or wage withholding requirement and a self-employed individual working as a sole proprietor or member of a firm so as to be subject to self-employment tax. An employee shall be considered employed in a calendar week so long as the employee remains on the current payroll of an employer deriving compensation for such week and the employee has not been permanently assigned to an office or place of business outside the county. A self-employed individual shall be considered employed in a calendar week so long as such individual has not permanently discontinued employment within the county.</w:t>
      </w:r>
    </w:p>
    <w:p w14:paraId="60DA14B5" w14:textId="7E51B9E6" w:rsidR="00FE0FCE" w:rsidRPr="00FE0FCE" w:rsidRDefault="00FE0FCE" w:rsidP="00637D79">
      <w:pPr>
        <w:spacing w:line="470" w:lineRule="auto"/>
        <w:ind w:firstLine="720"/>
        <w:jc w:val="both"/>
        <w:rPr>
          <w:rFonts w:eastAsia="Calibri" w:cs="Times New Roman"/>
        </w:rPr>
      </w:pPr>
      <w:r w:rsidRPr="00FE0FCE">
        <w:rPr>
          <w:rFonts w:eastAsia="Calibri" w:cs="Times New Roman"/>
        </w:rPr>
        <w:t xml:space="preserve">(B) </w:t>
      </w:r>
      <w:r w:rsidR="00637D79">
        <w:rPr>
          <w:rFonts w:eastAsia="Calibri" w:cs="Times New Roman"/>
        </w:rPr>
        <w:t>“</w:t>
      </w:r>
      <w:r w:rsidRPr="00FE0FCE">
        <w:rPr>
          <w:rFonts w:eastAsia="Calibri" w:cs="Times New Roman"/>
        </w:rPr>
        <w:t>Employee</w:t>
      </w:r>
      <w:r w:rsidR="00637D79">
        <w:rPr>
          <w:rFonts w:eastAsia="Calibri" w:cs="Times New Roman"/>
        </w:rPr>
        <w:t>”</w:t>
      </w:r>
      <w:r w:rsidRPr="00FE0FCE">
        <w:rPr>
          <w:rFonts w:eastAsia="Calibri" w:cs="Times New Roman"/>
        </w:rPr>
        <w:t xml:space="preserve"> means any individual who is employed at or physically reports to one or more locations within the county and is on the payroll of an employer, on a full-time or part-time basis or temporary basis, in exchange for salary, wages, or other compensation.</w:t>
      </w:r>
    </w:p>
    <w:p w14:paraId="295959EB" w14:textId="05C29887" w:rsidR="00FE0FCE" w:rsidRPr="00FE0FCE" w:rsidRDefault="00FE0FCE" w:rsidP="00637D79">
      <w:pPr>
        <w:spacing w:line="470" w:lineRule="auto"/>
        <w:ind w:firstLine="720"/>
        <w:jc w:val="both"/>
        <w:rPr>
          <w:rFonts w:eastAsia="Calibri" w:cs="Times New Roman"/>
        </w:rPr>
      </w:pPr>
      <w:r w:rsidRPr="00FE0FCE">
        <w:rPr>
          <w:rFonts w:eastAsia="Calibri" w:cs="Times New Roman"/>
        </w:rPr>
        <w:t xml:space="preserve">(C) </w:t>
      </w:r>
      <w:r w:rsidR="00637D79">
        <w:rPr>
          <w:rFonts w:eastAsia="Calibri" w:cs="Times New Roman"/>
        </w:rPr>
        <w:t>“</w:t>
      </w:r>
      <w:r w:rsidRPr="00FE0FCE">
        <w:rPr>
          <w:rFonts w:eastAsia="Calibri" w:cs="Times New Roman"/>
        </w:rPr>
        <w:t>Employer</w:t>
      </w:r>
      <w:r w:rsidR="00637D79">
        <w:rPr>
          <w:rFonts w:eastAsia="Calibri" w:cs="Times New Roman"/>
        </w:rPr>
        <w:t>”</w:t>
      </w:r>
      <w:r w:rsidRPr="00FE0FCE">
        <w:rPr>
          <w:rFonts w:eastAsia="Calibri" w:cs="Times New Roman"/>
        </w:rPr>
        <w:t xml:space="preserve"> means any person, partnership, limited partnership, limited liability company, association (unincorporated or otherwise), corporation, institution, trust, governmental body, or unit or agency, or any other entity (whether its principal activity is for-profit or not-for-profit) situated, doing business, or conducting its principal activity in the county and who employs an employee, as defined in this section.</w:t>
      </w:r>
    </w:p>
    <w:p w14:paraId="63DB5101" w14:textId="1056C666" w:rsidR="00FE0FCE" w:rsidRPr="00FE0FCE" w:rsidRDefault="00FE0FCE" w:rsidP="00637D79">
      <w:pPr>
        <w:spacing w:line="470" w:lineRule="auto"/>
        <w:ind w:firstLine="720"/>
        <w:jc w:val="both"/>
        <w:rPr>
          <w:rFonts w:eastAsia="Calibri" w:cs="Times New Roman"/>
        </w:rPr>
      </w:pPr>
      <w:r w:rsidRPr="00FE0FCE">
        <w:rPr>
          <w:rFonts w:eastAsia="Calibri" w:cs="Times New Roman"/>
        </w:rPr>
        <w:t xml:space="preserve">(D) </w:t>
      </w:r>
      <w:r w:rsidR="00637D79">
        <w:rPr>
          <w:rFonts w:eastAsia="Calibri" w:cs="Times New Roman"/>
        </w:rPr>
        <w:t>“</w:t>
      </w:r>
      <w:proofErr w:type="spellStart"/>
      <w:r w:rsidRPr="00FE0FCE">
        <w:rPr>
          <w:rFonts w:eastAsia="Calibri" w:cs="Times New Roman"/>
        </w:rPr>
        <w:t>Self employed</w:t>
      </w:r>
      <w:proofErr w:type="spellEnd"/>
      <w:r w:rsidRPr="00FE0FCE">
        <w:rPr>
          <w:rFonts w:eastAsia="Calibri" w:cs="Times New Roman"/>
        </w:rPr>
        <w:t xml:space="preserve"> individual</w:t>
      </w:r>
      <w:r w:rsidR="00637D79">
        <w:rPr>
          <w:rFonts w:eastAsia="Calibri" w:cs="Times New Roman"/>
        </w:rPr>
        <w:t>”</w:t>
      </w:r>
      <w:r w:rsidRPr="00FE0FCE">
        <w:rPr>
          <w:rFonts w:eastAsia="Calibri" w:cs="Times New Roman"/>
        </w:rPr>
        <w:t xml:space="preserve"> means an individual who regularly maintains an office or place of business for conducting any livelihood, job, trade, profession, occupation, business, or enterprise of any kind within the county</w:t>
      </w:r>
      <w:r w:rsidR="00637D79">
        <w:rPr>
          <w:rFonts w:eastAsia="Calibri" w:cs="Times New Roman"/>
        </w:rPr>
        <w:t>’</w:t>
      </w:r>
      <w:r w:rsidRPr="00FE0FCE">
        <w:rPr>
          <w:rFonts w:eastAsia="Calibri" w:cs="Times New Roman"/>
        </w:rPr>
        <w:t>s geographical boundaries over the course of four or more calendar weeks, which need not be consecutive, in any given calendar year.</w:t>
      </w:r>
    </w:p>
    <w:p w14:paraId="6FBF7BE3" w14:textId="77777777" w:rsidR="00FE0FCE" w:rsidRPr="00FE0FCE" w:rsidRDefault="00FE0FCE" w:rsidP="00637D79">
      <w:pPr>
        <w:spacing w:line="470" w:lineRule="auto"/>
        <w:ind w:firstLine="720"/>
        <w:jc w:val="both"/>
        <w:rPr>
          <w:rFonts w:eastAsia="Calibri" w:cs="Times New Roman"/>
        </w:rPr>
      </w:pPr>
      <w:r w:rsidRPr="00FE0FCE">
        <w:rPr>
          <w:rFonts w:eastAsia="Calibri" w:cs="Times New Roman"/>
        </w:rPr>
        <w:t xml:space="preserve">(6) All revenues generated by the county service fee imposed pursuant to this section shall be dedicated to and shall be exclusively utilized for the purpose or purposes set forth in the </w:t>
      </w:r>
      <w:r w:rsidRPr="00FE0FCE">
        <w:rPr>
          <w:rFonts w:eastAsia="Calibri" w:cs="Times New Roman"/>
        </w:rPr>
        <w:lastRenderedPageBreak/>
        <w:t>referendum approved by the voters, including, but not limited to, the payment of debt service on any bonds issued pursuant to §7-20-13 of this code and any costs related to the administration, collection, and enforcement of the service fee.</w:t>
      </w:r>
    </w:p>
    <w:p w14:paraId="20009C38" w14:textId="5C182B9B" w:rsidR="00FE0FCE" w:rsidRPr="00FE0FCE" w:rsidRDefault="00FE0FCE" w:rsidP="00637D79">
      <w:pPr>
        <w:spacing w:line="470" w:lineRule="auto"/>
        <w:ind w:firstLine="720"/>
        <w:jc w:val="both"/>
        <w:rPr>
          <w:rFonts w:eastAsia="Calibri" w:cs="Times New Roman"/>
        </w:rPr>
      </w:pPr>
      <w:r w:rsidRPr="00FE0FCE">
        <w:rPr>
          <w:rFonts w:eastAsia="Calibri" w:cs="Times New Roman"/>
        </w:rPr>
        <w:t xml:space="preserve">(b) Any order entered by a county commission imposing a countywide service fee pursuant to this </w:t>
      </w:r>
      <w:proofErr w:type="gramStart"/>
      <w:r w:rsidRPr="00FE0FCE">
        <w:rPr>
          <w:rFonts w:eastAsia="Calibri" w:cs="Times New Roman"/>
        </w:rPr>
        <w:t>section, or</w:t>
      </w:r>
      <w:proofErr w:type="gramEnd"/>
      <w:r w:rsidRPr="00FE0FCE">
        <w:rPr>
          <w:rFonts w:eastAsia="Calibri" w:cs="Times New Roman"/>
        </w:rPr>
        <w:t xml:space="preserve"> increasing or decreasing a countywide service fee previously adopted pursuant to this section, shall be published as a Class II legal advertisement in compliance with the provisions of §59-3-1</w:t>
      </w:r>
      <w:r w:rsidR="00637D79" w:rsidRPr="00637D79">
        <w:rPr>
          <w:rFonts w:eastAsia="Calibri" w:cs="Times New Roman"/>
          <w:i/>
        </w:rPr>
        <w:t xml:space="preserve"> et seq. </w:t>
      </w:r>
      <w:r w:rsidRPr="00FE0FCE">
        <w:rPr>
          <w:rFonts w:eastAsia="Calibri" w:cs="Times New Roman"/>
        </w:rPr>
        <w:t xml:space="preserve">of this code, and the publication area for the publication shall be the county. The order shall not become effective until it is ratified by </w:t>
      </w:r>
      <w:proofErr w:type="gramStart"/>
      <w:r w:rsidRPr="00FE0FCE">
        <w:rPr>
          <w:rFonts w:eastAsia="Calibri" w:cs="Times New Roman"/>
        </w:rPr>
        <w:t>a majority of</w:t>
      </w:r>
      <w:proofErr w:type="gramEnd"/>
      <w:r w:rsidRPr="00FE0FCE">
        <w:rPr>
          <w:rFonts w:eastAsia="Calibri" w:cs="Times New Roman"/>
        </w:rPr>
        <w:t xml:space="preserve"> the lawful votes cast thereon by the qualified voters of the county at a primary or general election, as the county commission shall direct. Voting thereon shall not take place until after notice of the referendum shall have been given by publication as above provided for the publication of the order after it is adopted by the county commission. The notice of referendum shall at a minimum include: (1) The date of the referendum; (2) the amount of countywide service fee; (3) a general description of the capital improvement or improvements included in the special infrastructure project to be financed with the service fee; (4) whether revenue bonds shall be issued; and (5) if bonds are to be issued, the estimated term of the revenue bonds. The county commission may include additional information in the notice of referendum.</w:t>
      </w:r>
    </w:p>
    <w:p w14:paraId="5275C16C" w14:textId="77777777" w:rsidR="00FE0FCE" w:rsidRPr="00FE0FCE" w:rsidRDefault="00FE0FCE" w:rsidP="00637D79">
      <w:pPr>
        <w:spacing w:line="470" w:lineRule="auto"/>
        <w:ind w:firstLine="720"/>
        <w:jc w:val="both"/>
        <w:rPr>
          <w:rFonts w:eastAsia="Calibri" w:cs="Times New Roman"/>
        </w:rPr>
        <w:sectPr w:rsidR="00FE0FCE" w:rsidRPr="00FE0FCE" w:rsidSect="00D35016">
          <w:footerReference w:type="default" r:id="rId40"/>
          <w:type w:val="continuous"/>
          <w:pgSz w:w="12240" w:h="15840"/>
          <w:pgMar w:top="1440" w:right="1440" w:bottom="1440" w:left="1440" w:header="720" w:footer="720" w:gutter="0"/>
          <w:lnNumType w:countBy="1" w:restart="newSection"/>
          <w:cols w:space="720"/>
          <w:noEndnote/>
          <w:docGrid w:linePitch="299"/>
        </w:sectPr>
      </w:pPr>
      <w:r w:rsidRPr="00FE0FCE">
        <w:t xml:space="preserve">(c) In the event that </w:t>
      </w:r>
      <w:proofErr w:type="gramStart"/>
      <w:r w:rsidRPr="00FE0FCE">
        <w:t>a majority of</w:t>
      </w:r>
      <w:proofErr w:type="gramEnd"/>
      <w:r w:rsidRPr="00FE0FCE">
        <w:t xml:space="preserve"> the votes cast upon a question submitted pursuant to this section at any primary election be against the question, the question may again be submitted to the voters at the next succeeding general election.</w:t>
      </w:r>
    </w:p>
    <w:p w14:paraId="0A8A251A" w14:textId="77777777" w:rsidR="00FE0FCE" w:rsidRPr="00FE0FCE" w:rsidRDefault="00FE0FCE" w:rsidP="00637D79">
      <w:pPr>
        <w:suppressLineNumbers/>
        <w:spacing w:line="470" w:lineRule="auto"/>
        <w:jc w:val="center"/>
        <w:outlineLvl w:val="0"/>
        <w:rPr>
          <w:rFonts w:eastAsia="Calibri" w:cs="Times New Roman"/>
          <w:b/>
          <w:caps/>
          <w:sz w:val="28"/>
        </w:rPr>
        <w:sectPr w:rsidR="00FE0FCE" w:rsidRPr="00FE0FCE" w:rsidSect="00947FF5">
          <w:footerReference w:type="default" r:id="rId41"/>
          <w:type w:val="continuous"/>
          <w:pgSz w:w="12240" w:h="15840"/>
          <w:pgMar w:top="1440" w:right="1440" w:bottom="1440" w:left="1440" w:header="720" w:footer="1440" w:gutter="0"/>
          <w:lnNumType w:countBy="1" w:restart="newSection"/>
          <w:cols w:space="720"/>
          <w:noEndnote/>
          <w:docGrid w:linePitch="299"/>
        </w:sectPr>
      </w:pPr>
      <w:r w:rsidRPr="00FE0FCE">
        <w:rPr>
          <w:rFonts w:eastAsia="Calibri" w:cs="Times New Roman"/>
          <w:b/>
          <w:caps/>
          <w:sz w:val="28"/>
        </w:rPr>
        <w:t>CHAPTER 8. MUNICIPAL CORPORATIONS.</w:t>
      </w:r>
    </w:p>
    <w:p w14:paraId="70BE1A41" w14:textId="77777777" w:rsidR="00FE0FCE" w:rsidRPr="00FE0FCE" w:rsidRDefault="00FE0FCE" w:rsidP="00637D79">
      <w:pPr>
        <w:suppressLineNumbers/>
        <w:spacing w:line="470" w:lineRule="auto"/>
        <w:ind w:left="720" w:hanging="720"/>
        <w:jc w:val="both"/>
        <w:outlineLvl w:val="1"/>
        <w:rPr>
          <w:rFonts w:eastAsia="Calibri" w:cs="Times New Roman"/>
          <w:b/>
          <w:caps/>
          <w:sz w:val="24"/>
        </w:rPr>
      </w:pPr>
      <w:r w:rsidRPr="00FE0FCE">
        <w:rPr>
          <w:rFonts w:eastAsia="Calibri" w:cs="Times New Roman"/>
          <w:b/>
          <w:sz w:val="24"/>
        </w:rPr>
        <w:t>ARTICLE 1. PURPOSE AND SHORT TITLE; DEFINITIONS; GENERAL PROVISIONS; CONSTRUCTION.</w:t>
      </w:r>
    </w:p>
    <w:p w14:paraId="48021837" w14:textId="77777777" w:rsidR="00FE0FCE" w:rsidRPr="00FE0FCE" w:rsidRDefault="00FE0FCE" w:rsidP="00F80E9B">
      <w:pPr>
        <w:suppressLineNumbers/>
        <w:spacing w:line="470" w:lineRule="auto"/>
        <w:jc w:val="center"/>
        <w:outlineLvl w:val="2"/>
        <w:rPr>
          <w:rFonts w:eastAsia="Calibri" w:cs="Times New Roman"/>
          <w:smallCaps/>
          <w:color w:val="000000"/>
          <w:sz w:val="24"/>
        </w:rPr>
      </w:pPr>
      <w:r w:rsidRPr="00FE0FCE">
        <w:rPr>
          <w:rFonts w:eastAsia="Calibri" w:cs="Times New Roman"/>
          <w:smallCaps/>
          <w:color w:val="000000"/>
          <w:sz w:val="24"/>
        </w:rPr>
        <w:t>Part II. Definitions.</w:t>
      </w:r>
    </w:p>
    <w:p w14:paraId="1367BF57" w14:textId="77777777" w:rsidR="00FE0FCE" w:rsidRPr="00FE0FCE" w:rsidRDefault="00FE0FCE" w:rsidP="00637D79">
      <w:pPr>
        <w:suppressLineNumbers/>
        <w:spacing w:line="470" w:lineRule="auto"/>
        <w:ind w:left="720" w:hanging="720"/>
        <w:jc w:val="both"/>
        <w:outlineLvl w:val="3"/>
        <w:rPr>
          <w:rFonts w:eastAsia="Calibri" w:cs="Times New Roman"/>
          <w:b/>
        </w:rPr>
      </w:pPr>
      <w:r w:rsidRPr="00FE0FCE">
        <w:rPr>
          <w:rFonts w:eastAsia="Calibri" w:cs="Times New Roman"/>
          <w:b/>
        </w:rPr>
        <w:t>§8-1-2. Definitions of terms.</w:t>
      </w:r>
    </w:p>
    <w:p w14:paraId="0E24196A" w14:textId="77777777" w:rsidR="00FE0FCE" w:rsidRPr="00FE0FCE" w:rsidRDefault="00FE0FCE" w:rsidP="00637D79">
      <w:pPr>
        <w:spacing w:line="470" w:lineRule="auto"/>
        <w:ind w:firstLine="720"/>
        <w:jc w:val="both"/>
        <w:rPr>
          <w:rFonts w:eastAsia="Calibri" w:cs="Times New Roman"/>
        </w:rPr>
      </w:pPr>
      <w:r w:rsidRPr="00FE0FCE">
        <w:rPr>
          <w:rFonts w:eastAsia="Calibri" w:cs="Times New Roman"/>
        </w:rPr>
        <w:t>(a) For the purpose of this chapter:</w:t>
      </w:r>
    </w:p>
    <w:p w14:paraId="19EFC2D0" w14:textId="1A180E15" w:rsidR="00FE0FCE" w:rsidRPr="00FE0FCE" w:rsidRDefault="00FE0FCE" w:rsidP="00637D79">
      <w:pPr>
        <w:spacing w:line="470" w:lineRule="auto"/>
        <w:ind w:firstLine="720"/>
        <w:jc w:val="both"/>
        <w:rPr>
          <w:rFonts w:eastAsia="Calibri" w:cs="Times New Roman"/>
        </w:rPr>
      </w:pPr>
      <w:r w:rsidRPr="00FE0FCE">
        <w:rPr>
          <w:rFonts w:eastAsia="Calibri" w:cs="Times New Roman"/>
        </w:rPr>
        <w:lastRenderedPageBreak/>
        <w:t xml:space="preserve">(1) </w:t>
      </w:r>
      <w:r w:rsidR="00637D79">
        <w:rPr>
          <w:rFonts w:eastAsia="Calibri" w:cs="Times New Roman"/>
        </w:rPr>
        <w:t>“</w:t>
      </w:r>
      <w:r w:rsidRPr="00FE0FCE">
        <w:rPr>
          <w:rFonts w:eastAsia="Calibri" w:cs="Times New Roman"/>
        </w:rPr>
        <w:t>Municipality</w:t>
      </w:r>
      <w:r w:rsidR="00637D79">
        <w:rPr>
          <w:rFonts w:eastAsia="Calibri" w:cs="Times New Roman"/>
        </w:rPr>
        <w:t>”</w:t>
      </w:r>
      <w:r w:rsidRPr="00FE0FCE">
        <w:rPr>
          <w:rFonts w:eastAsia="Calibri" w:cs="Times New Roman"/>
        </w:rPr>
        <w:t xml:space="preserve"> is a word of art and shall mean and include any Class I, Class II, and Class III city, and any Class IV town or village, heretofore or hereafter incorporated as a municipal corporation under the laws of this </w:t>
      </w:r>
      <w:proofErr w:type="gramStart"/>
      <w:r w:rsidRPr="00FE0FCE">
        <w:rPr>
          <w:rFonts w:eastAsia="Calibri" w:cs="Times New Roman"/>
        </w:rPr>
        <w:t>state;</w:t>
      </w:r>
      <w:proofErr w:type="gramEnd"/>
    </w:p>
    <w:p w14:paraId="1E116E18" w14:textId="45BF8763" w:rsidR="00FE0FCE" w:rsidRPr="00FE0FCE" w:rsidRDefault="00FE0FCE" w:rsidP="00637D79">
      <w:pPr>
        <w:ind w:firstLine="720"/>
        <w:jc w:val="both"/>
        <w:rPr>
          <w:rFonts w:eastAsia="Calibri" w:cs="Times New Roman"/>
        </w:rPr>
      </w:pPr>
      <w:r w:rsidRPr="00FE0FCE">
        <w:rPr>
          <w:rFonts w:eastAsia="Calibri" w:cs="Times New Roman"/>
        </w:rPr>
        <w:t xml:space="preserve">(2) </w:t>
      </w:r>
      <w:r w:rsidR="00637D79">
        <w:rPr>
          <w:rFonts w:eastAsia="Calibri" w:cs="Times New Roman"/>
        </w:rPr>
        <w:t>“</w:t>
      </w:r>
      <w:r w:rsidRPr="00FE0FCE">
        <w:rPr>
          <w:rFonts w:eastAsia="Calibri" w:cs="Times New Roman"/>
        </w:rPr>
        <w:t>City</w:t>
      </w:r>
      <w:r w:rsidR="00637D79">
        <w:rPr>
          <w:rFonts w:eastAsia="Calibri" w:cs="Times New Roman"/>
        </w:rPr>
        <w:t>”</w:t>
      </w:r>
      <w:r w:rsidRPr="00FE0FCE">
        <w:rPr>
          <w:rFonts w:eastAsia="Calibri" w:cs="Times New Roman"/>
        </w:rPr>
        <w:t xml:space="preserve"> is a word of art and shall mean, include, and be limited to any Class I, Class II, and Class III city, as classified in section three of this article (except in those instances where the context in which used clearly indicates that a particular class of city is intended), heretofore or hereafter incorporated as a municipal corporation under the laws of this state, however created and whether operating under:  (</w:t>
      </w:r>
      <w:proofErr w:type="spellStart"/>
      <w:r w:rsidRPr="00FE0FCE">
        <w:rPr>
          <w:rFonts w:eastAsia="Calibri" w:cs="Times New Roman"/>
        </w:rPr>
        <w:t>i</w:t>
      </w:r>
      <w:proofErr w:type="spellEnd"/>
      <w:r w:rsidRPr="00FE0FCE">
        <w:rPr>
          <w:rFonts w:eastAsia="Calibri" w:cs="Times New Roman"/>
        </w:rPr>
        <w:t>) A special legislative charter; (ii) a home rule charter framed and adopted or revised as a whole or amended under the provisions of former §8A-1-1</w:t>
      </w:r>
      <w:r w:rsidR="00637D79" w:rsidRPr="00637D79">
        <w:rPr>
          <w:rFonts w:eastAsia="Calibri" w:cs="Times New Roman"/>
          <w:i/>
        </w:rPr>
        <w:t xml:space="preserve"> et seq. </w:t>
      </w:r>
      <w:r w:rsidRPr="00FE0FCE">
        <w:rPr>
          <w:rFonts w:eastAsia="Calibri" w:cs="Times New Roman"/>
        </w:rPr>
        <w:t xml:space="preserve">of this code, or under the provisions of </w:t>
      </w:r>
      <w:bookmarkStart w:id="1" w:name="_Hlk92996892"/>
      <w:r w:rsidRPr="00FE0FCE">
        <w:rPr>
          <w:rFonts w:eastAsia="Calibri" w:cs="Times New Roman"/>
        </w:rPr>
        <w:t>§8-3-1 or §8-4-1 of this code</w:t>
      </w:r>
      <w:bookmarkEnd w:id="1"/>
      <w:r w:rsidRPr="00FE0FCE">
        <w:rPr>
          <w:rFonts w:eastAsia="Calibri" w:cs="Times New Roman"/>
        </w:rPr>
        <w:t>; (iii) general law, or (iv) any combination of the foregoing; and</w:t>
      </w:r>
    </w:p>
    <w:p w14:paraId="1DB961F7" w14:textId="5566BFE4" w:rsidR="00FE0FCE" w:rsidRPr="00FE0FCE" w:rsidRDefault="00FE0FCE" w:rsidP="00637D79">
      <w:pPr>
        <w:ind w:firstLine="720"/>
        <w:jc w:val="both"/>
        <w:rPr>
          <w:rFonts w:eastAsia="Calibri" w:cs="Times New Roman"/>
        </w:rPr>
      </w:pPr>
      <w:r w:rsidRPr="00FE0FCE">
        <w:rPr>
          <w:rFonts w:eastAsia="Calibri" w:cs="Times New Roman"/>
        </w:rPr>
        <w:t xml:space="preserve">(3) </w:t>
      </w:r>
      <w:r w:rsidR="00637D79">
        <w:rPr>
          <w:rFonts w:eastAsia="Calibri" w:cs="Times New Roman"/>
        </w:rPr>
        <w:t>“</w:t>
      </w:r>
      <w:r w:rsidRPr="00FE0FCE">
        <w:rPr>
          <w:rFonts w:eastAsia="Calibri" w:cs="Times New Roman"/>
        </w:rPr>
        <w:t>Town or village</w:t>
      </w:r>
      <w:r w:rsidR="00637D79">
        <w:rPr>
          <w:rFonts w:eastAsia="Calibri" w:cs="Times New Roman"/>
        </w:rPr>
        <w:t>”</w:t>
      </w:r>
      <w:r w:rsidRPr="00FE0FCE">
        <w:rPr>
          <w:rFonts w:eastAsia="Calibri" w:cs="Times New Roman"/>
        </w:rPr>
        <w:t xml:space="preserve"> is a term of art and shall, notwithstanding the provisions of §2-2-10 of this code, mean, include, and be limited to any Class IV town or village, as classified in §8-3-1 of this code, heretofore or hereafter incorporated as a municipal corporation under the laws of this state, however created and whether operating under: (</w:t>
      </w:r>
      <w:proofErr w:type="spellStart"/>
      <w:r w:rsidRPr="00FE0FCE">
        <w:rPr>
          <w:rFonts w:eastAsia="Calibri" w:cs="Times New Roman"/>
        </w:rPr>
        <w:t>i</w:t>
      </w:r>
      <w:proofErr w:type="spellEnd"/>
      <w:r w:rsidRPr="00FE0FCE">
        <w:rPr>
          <w:rFonts w:eastAsia="Calibri" w:cs="Times New Roman"/>
        </w:rPr>
        <w:t>) A special legislative charter; (ii) general law; or (iii) a combination of the foregoing.</w:t>
      </w:r>
    </w:p>
    <w:p w14:paraId="6BF01300" w14:textId="77777777" w:rsidR="00FE0FCE" w:rsidRPr="00FE0FCE" w:rsidRDefault="00FE0FCE" w:rsidP="00637D79">
      <w:pPr>
        <w:ind w:firstLine="720"/>
        <w:jc w:val="both"/>
        <w:rPr>
          <w:rFonts w:eastAsia="Calibri" w:cs="Times New Roman"/>
        </w:rPr>
      </w:pPr>
      <w:r w:rsidRPr="00FE0FCE">
        <w:rPr>
          <w:rFonts w:eastAsia="Calibri" w:cs="Times New Roman"/>
        </w:rPr>
        <w:t>(b) For the purpose of this chapter, unless the context clearly requires a different meaning:</w:t>
      </w:r>
    </w:p>
    <w:p w14:paraId="7415D1C5" w14:textId="76BC324A" w:rsidR="00FE0FCE" w:rsidRPr="00FE0FCE" w:rsidRDefault="00FE0FCE" w:rsidP="00637D79">
      <w:pPr>
        <w:ind w:firstLine="720"/>
        <w:jc w:val="both"/>
        <w:rPr>
          <w:rFonts w:eastAsia="Calibri" w:cs="Times New Roman"/>
        </w:rPr>
      </w:pPr>
      <w:r w:rsidRPr="00FE0FCE">
        <w:rPr>
          <w:rFonts w:eastAsia="Calibri" w:cs="Times New Roman"/>
        </w:rPr>
        <w:t xml:space="preserve">(1) </w:t>
      </w:r>
      <w:r w:rsidR="00637D79">
        <w:rPr>
          <w:rFonts w:eastAsia="Calibri" w:cs="Times New Roman"/>
        </w:rPr>
        <w:t>“</w:t>
      </w:r>
      <w:r w:rsidRPr="00FE0FCE">
        <w:rPr>
          <w:rFonts w:eastAsia="Calibri" w:cs="Times New Roman"/>
        </w:rPr>
        <w:t>Governing body</w:t>
      </w:r>
      <w:r w:rsidR="00637D79">
        <w:rPr>
          <w:rFonts w:eastAsia="Calibri" w:cs="Times New Roman"/>
        </w:rPr>
        <w:t>”</w:t>
      </w:r>
      <w:r w:rsidRPr="00FE0FCE">
        <w:rPr>
          <w:rFonts w:eastAsia="Calibri" w:cs="Times New Roman"/>
        </w:rPr>
        <w:t xml:space="preserve"> shall mean the mayor and council together, the council, the board of directors, the commission, or other board or body of any municipality, by whatever name called, as the case may be, charged with the responsibility of enacting ordinances and determining the public policy of such municipality; and in certain articles dealing with intergovernmental relations shall also mean the county commission of any county or governing board of other units of government referred to in said articles;</w:t>
      </w:r>
    </w:p>
    <w:p w14:paraId="041D6CA1" w14:textId="533EB310" w:rsidR="00FE0FCE" w:rsidRPr="00FE0FCE" w:rsidRDefault="00FE0FCE" w:rsidP="00637D79">
      <w:pPr>
        <w:ind w:firstLine="720"/>
        <w:jc w:val="both"/>
        <w:rPr>
          <w:rFonts w:eastAsia="Calibri" w:cs="Times New Roman"/>
        </w:rPr>
      </w:pPr>
      <w:r w:rsidRPr="00FE0FCE">
        <w:rPr>
          <w:rFonts w:eastAsia="Calibri" w:cs="Times New Roman"/>
        </w:rPr>
        <w:t xml:space="preserve">(2) </w:t>
      </w:r>
      <w:r w:rsidR="00637D79">
        <w:rPr>
          <w:rFonts w:eastAsia="Calibri" w:cs="Times New Roman"/>
        </w:rPr>
        <w:t>“</w:t>
      </w:r>
      <w:r w:rsidRPr="00FE0FCE">
        <w:rPr>
          <w:rFonts w:eastAsia="Calibri" w:cs="Times New Roman"/>
        </w:rPr>
        <w:t>Councilmen</w:t>
      </w:r>
      <w:r w:rsidR="00637D79">
        <w:rPr>
          <w:rFonts w:eastAsia="Calibri" w:cs="Times New Roman"/>
        </w:rPr>
        <w:t>”</w:t>
      </w:r>
      <w:r w:rsidRPr="00FE0FCE">
        <w:rPr>
          <w:rFonts w:eastAsia="Calibri" w:cs="Times New Roman"/>
        </w:rPr>
        <w:t xml:space="preserve"> shall mean the members of a governing body, by whatever name such members may be </w:t>
      </w:r>
      <w:proofErr w:type="gramStart"/>
      <w:r w:rsidRPr="00FE0FCE">
        <w:rPr>
          <w:rFonts w:eastAsia="Calibri" w:cs="Times New Roman"/>
        </w:rPr>
        <w:t>called;</w:t>
      </w:r>
      <w:proofErr w:type="gramEnd"/>
    </w:p>
    <w:p w14:paraId="77DD0BEA" w14:textId="644B457D" w:rsidR="00FE0FCE" w:rsidRPr="00FE0FCE" w:rsidRDefault="00FE0FCE" w:rsidP="00637D79">
      <w:pPr>
        <w:ind w:firstLine="720"/>
        <w:jc w:val="both"/>
        <w:rPr>
          <w:rFonts w:eastAsia="Calibri" w:cs="Times New Roman"/>
        </w:rPr>
      </w:pPr>
      <w:r w:rsidRPr="00FE0FCE">
        <w:rPr>
          <w:rFonts w:eastAsia="Calibri" w:cs="Times New Roman"/>
        </w:rPr>
        <w:lastRenderedPageBreak/>
        <w:t xml:space="preserve">(3) </w:t>
      </w:r>
      <w:r w:rsidR="00637D79">
        <w:rPr>
          <w:rFonts w:eastAsia="Calibri" w:cs="Times New Roman"/>
        </w:rPr>
        <w:t>“</w:t>
      </w:r>
      <w:r w:rsidRPr="00FE0FCE">
        <w:rPr>
          <w:rFonts w:eastAsia="Calibri" w:cs="Times New Roman"/>
        </w:rPr>
        <w:t>Mayor</w:t>
      </w:r>
      <w:r w:rsidR="00637D79">
        <w:rPr>
          <w:rFonts w:eastAsia="Calibri" w:cs="Times New Roman"/>
        </w:rPr>
        <w:t>”</w:t>
      </w:r>
      <w:r w:rsidRPr="00FE0FCE">
        <w:rPr>
          <w:rFonts w:eastAsia="Calibri" w:cs="Times New Roman"/>
        </w:rPr>
        <w:t xml:space="preserve"> shall mean the individual called mayor unless as to a particular municipality a commissioner (in a commission form of government) or the city manager (in a manager form of government) is designated or constituted by charter provision as the principal or chief executive officer or chief administrator thereof, in which event the term </w:t>
      </w:r>
      <w:r w:rsidR="00637D79">
        <w:rPr>
          <w:rFonts w:eastAsia="Calibri" w:cs="Times New Roman"/>
        </w:rPr>
        <w:t>“</w:t>
      </w:r>
      <w:r w:rsidRPr="00FE0FCE">
        <w:rPr>
          <w:rFonts w:eastAsia="Calibri" w:cs="Times New Roman"/>
        </w:rPr>
        <w:t>mayor</w:t>
      </w:r>
      <w:r w:rsidR="00637D79">
        <w:rPr>
          <w:rFonts w:eastAsia="Calibri" w:cs="Times New Roman"/>
        </w:rPr>
        <w:t>”</w:t>
      </w:r>
      <w:r w:rsidRPr="00FE0FCE">
        <w:rPr>
          <w:rFonts w:eastAsia="Calibri" w:cs="Times New Roman"/>
        </w:rPr>
        <w:t xml:space="preserve"> shall mean as to such municipality such commissioner or city manager unless as to any particular power, authority, duty or function specified in this chapter to be exercised, discharged or fulfilled by the mayor it is provided by charter provision or ordinance that such particular power, authority, duty, or function shall be exercised, discharged, or fulfilled by the individual called mayor and not by a commissioner or city manager, in which event such particular power, authority, duty, or function shall in fact be exercised, discharged, or fulfilled in and for such municipality by the individual called mayor: </w:t>
      </w:r>
      <w:r w:rsidRPr="00637D79">
        <w:rPr>
          <w:rFonts w:eastAsia="Calibri" w:cs="Times New Roman"/>
          <w:i/>
          <w:iCs/>
        </w:rPr>
        <w:t>Provided</w:t>
      </w:r>
      <w:r w:rsidRPr="00FE0FCE">
        <w:rPr>
          <w:rFonts w:eastAsia="Calibri" w:cs="Times New Roman"/>
          <w:i/>
          <w:iCs/>
        </w:rPr>
        <w:t>,</w:t>
      </w:r>
      <w:r w:rsidRPr="00FE0FCE">
        <w:rPr>
          <w:rFonts w:eastAsia="Calibri" w:cs="Times New Roman"/>
        </w:rPr>
        <w:t xml:space="preserve"> That in the exercise and discharge of the ex officio justice of the peace, conservator of the peace, and mayor</w:t>
      </w:r>
      <w:r w:rsidR="00637D79">
        <w:rPr>
          <w:rFonts w:eastAsia="Calibri" w:cs="Times New Roman"/>
        </w:rPr>
        <w:t>’</w:t>
      </w:r>
      <w:r w:rsidRPr="00FE0FCE">
        <w:rPr>
          <w:rFonts w:eastAsia="Calibri" w:cs="Times New Roman"/>
        </w:rPr>
        <w:t xml:space="preserve">s court functions specified in this chapter, the term </w:t>
      </w:r>
      <w:r w:rsidR="00637D79">
        <w:rPr>
          <w:rFonts w:eastAsia="Calibri" w:cs="Times New Roman"/>
        </w:rPr>
        <w:t>“</w:t>
      </w:r>
      <w:r w:rsidRPr="00FE0FCE">
        <w:rPr>
          <w:rFonts w:eastAsia="Calibri" w:cs="Times New Roman"/>
        </w:rPr>
        <w:t>mayor</w:t>
      </w:r>
      <w:r w:rsidR="00637D79">
        <w:rPr>
          <w:rFonts w:eastAsia="Calibri" w:cs="Times New Roman"/>
        </w:rPr>
        <w:t>”</w:t>
      </w:r>
      <w:r w:rsidRPr="00FE0FCE">
        <w:rPr>
          <w:rFonts w:eastAsia="Calibri" w:cs="Times New Roman"/>
        </w:rPr>
        <w:t xml:space="preserve"> shall always mean the individual called mayor;</w:t>
      </w:r>
    </w:p>
    <w:p w14:paraId="761F0F62" w14:textId="79002B9F" w:rsidR="00FE0FCE" w:rsidRPr="00FE0FCE" w:rsidRDefault="00FE0FCE" w:rsidP="00637D79">
      <w:pPr>
        <w:ind w:firstLine="720"/>
        <w:jc w:val="both"/>
        <w:rPr>
          <w:rFonts w:eastAsia="Calibri" w:cs="Times New Roman"/>
        </w:rPr>
      </w:pPr>
      <w:r w:rsidRPr="00FE0FCE">
        <w:rPr>
          <w:rFonts w:eastAsia="Calibri" w:cs="Times New Roman"/>
        </w:rPr>
        <w:t xml:space="preserve">(4) </w:t>
      </w:r>
      <w:r w:rsidR="00637D79">
        <w:rPr>
          <w:rFonts w:eastAsia="Calibri" w:cs="Times New Roman"/>
        </w:rPr>
        <w:t>“</w:t>
      </w:r>
      <w:r w:rsidRPr="00FE0FCE">
        <w:rPr>
          <w:rFonts w:eastAsia="Calibri" w:cs="Times New Roman"/>
        </w:rPr>
        <w:t>Recorder</w:t>
      </w:r>
      <w:r w:rsidR="00637D79">
        <w:rPr>
          <w:rFonts w:eastAsia="Calibri" w:cs="Times New Roman"/>
        </w:rPr>
        <w:t>”</w:t>
      </w:r>
      <w:r w:rsidRPr="00FE0FCE">
        <w:rPr>
          <w:rFonts w:eastAsia="Calibri" w:cs="Times New Roman"/>
        </w:rPr>
        <w:t xml:space="preserve"> shall mean the recorder, clerk, or other municipal officer, by whatever name called, charged with the responsibility of keeping the journal of the proceedings of the governing body of the municipality and other municipal </w:t>
      </w:r>
      <w:proofErr w:type="gramStart"/>
      <w:r w:rsidRPr="00FE0FCE">
        <w:rPr>
          <w:rFonts w:eastAsia="Calibri" w:cs="Times New Roman"/>
        </w:rPr>
        <w:t>records;</w:t>
      </w:r>
      <w:proofErr w:type="gramEnd"/>
    </w:p>
    <w:p w14:paraId="209E1AB7" w14:textId="5AB11333" w:rsidR="00FE0FCE" w:rsidRPr="00FE0FCE" w:rsidRDefault="00FE0FCE" w:rsidP="00637D79">
      <w:pPr>
        <w:ind w:firstLine="720"/>
        <w:jc w:val="both"/>
        <w:rPr>
          <w:rFonts w:eastAsia="Calibri" w:cs="Times New Roman"/>
        </w:rPr>
      </w:pPr>
      <w:r w:rsidRPr="00FE0FCE">
        <w:rPr>
          <w:rFonts w:eastAsia="Calibri" w:cs="Times New Roman"/>
        </w:rPr>
        <w:t xml:space="preserve">(5) </w:t>
      </w:r>
      <w:r w:rsidR="00637D79">
        <w:rPr>
          <w:rFonts w:eastAsia="Calibri" w:cs="Times New Roman"/>
        </w:rPr>
        <w:t>“</w:t>
      </w:r>
      <w:r w:rsidRPr="00FE0FCE">
        <w:rPr>
          <w:rFonts w:eastAsia="Calibri" w:cs="Times New Roman"/>
        </w:rPr>
        <w:t>Treasurer</w:t>
      </w:r>
      <w:r w:rsidR="00637D79">
        <w:rPr>
          <w:rFonts w:eastAsia="Calibri" w:cs="Times New Roman"/>
        </w:rPr>
        <w:t>”</w:t>
      </w:r>
      <w:r w:rsidRPr="00FE0FCE">
        <w:rPr>
          <w:rFonts w:eastAsia="Calibri" w:cs="Times New Roman"/>
        </w:rPr>
        <w:t xml:space="preserve"> shall mean the treasurer or other municipal officer, by whatever name called, exercising the power and authority commonly exercised by a </w:t>
      </w:r>
      <w:proofErr w:type="gramStart"/>
      <w:r w:rsidRPr="00FE0FCE">
        <w:rPr>
          <w:rFonts w:eastAsia="Calibri" w:cs="Times New Roman"/>
        </w:rPr>
        <w:t>treasurer;</w:t>
      </w:r>
      <w:proofErr w:type="gramEnd"/>
    </w:p>
    <w:p w14:paraId="6C73988C" w14:textId="102CECFC" w:rsidR="00FE0FCE" w:rsidRPr="00FE0FCE" w:rsidRDefault="00FE0FCE" w:rsidP="00637D79">
      <w:pPr>
        <w:ind w:firstLine="720"/>
        <w:jc w:val="both"/>
        <w:rPr>
          <w:rFonts w:eastAsia="Calibri" w:cs="Times New Roman"/>
        </w:rPr>
      </w:pPr>
      <w:r w:rsidRPr="00FE0FCE">
        <w:rPr>
          <w:rFonts w:eastAsia="Calibri" w:cs="Times New Roman"/>
        </w:rPr>
        <w:t xml:space="preserve">(6) </w:t>
      </w:r>
      <w:r w:rsidR="00637D79">
        <w:rPr>
          <w:rFonts w:eastAsia="Calibri" w:cs="Times New Roman"/>
        </w:rPr>
        <w:t>“</w:t>
      </w:r>
      <w:r w:rsidRPr="00FE0FCE">
        <w:rPr>
          <w:rFonts w:eastAsia="Calibri" w:cs="Times New Roman"/>
        </w:rPr>
        <w:t>Administrative authority</w:t>
      </w:r>
      <w:r w:rsidR="00637D79">
        <w:rPr>
          <w:rFonts w:eastAsia="Calibri" w:cs="Times New Roman"/>
        </w:rPr>
        <w:t>”</w:t>
      </w:r>
      <w:r w:rsidRPr="00FE0FCE">
        <w:rPr>
          <w:rFonts w:eastAsia="Calibri" w:cs="Times New Roman"/>
        </w:rPr>
        <w:t xml:space="preserve"> shall mean the officer, commission, or person responsible for the conduct and management of the affairs of the municipality in accordance with the charter, general law, and the ordinances, resolutions, and orders of the governing body </w:t>
      </w:r>
      <w:proofErr w:type="gramStart"/>
      <w:r w:rsidRPr="00FE0FCE">
        <w:rPr>
          <w:rFonts w:eastAsia="Calibri" w:cs="Times New Roman"/>
        </w:rPr>
        <w:t>thereof;</w:t>
      </w:r>
      <w:proofErr w:type="gramEnd"/>
    </w:p>
    <w:p w14:paraId="29B02A4C" w14:textId="2EDDA90C" w:rsidR="00FE0FCE" w:rsidRPr="00FE0FCE" w:rsidRDefault="00FE0FCE" w:rsidP="00637D79">
      <w:pPr>
        <w:ind w:firstLine="720"/>
        <w:jc w:val="both"/>
        <w:rPr>
          <w:rFonts w:eastAsia="Calibri" w:cs="Times New Roman"/>
        </w:rPr>
      </w:pPr>
      <w:r w:rsidRPr="00FE0FCE">
        <w:rPr>
          <w:rFonts w:eastAsia="Calibri" w:cs="Times New Roman"/>
        </w:rPr>
        <w:t xml:space="preserve">(7) </w:t>
      </w:r>
      <w:r w:rsidR="00637D79">
        <w:rPr>
          <w:rFonts w:eastAsia="Calibri" w:cs="Times New Roman"/>
        </w:rPr>
        <w:t>“</w:t>
      </w:r>
      <w:r w:rsidRPr="00FE0FCE">
        <w:rPr>
          <w:rFonts w:eastAsia="Calibri" w:cs="Times New Roman"/>
        </w:rPr>
        <w:t>Charter</w:t>
      </w:r>
      <w:r w:rsidR="00637D79">
        <w:rPr>
          <w:rFonts w:eastAsia="Calibri" w:cs="Times New Roman"/>
        </w:rPr>
        <w:t>”</w:t>
      </w:r>
      <w:r w:rsidRPr="00FE0FCE">
        <w:rPr>
          <w:rFonts w:eastAsia="Calibri" w:cs="Times New Roman"/>
        </w:rPr>
        <w:t xml:space="preserve"> shall mean, except where specific reference is made to a particular type of charter, either a special legislative charter (whether or not amended under the provisions of former §8A-1-1</w:t>
      </w:r>
      <w:r w:rsidR="00637D79" w:rsidRPr="00637D79">
        <w:rPr>
          <w:rFonts w:eastAsia="Calibri" w:cs="Times New Roman"/>
          <w:i/>
        </w:rPr>
        <w:t xml:space="preserve"> et seq. </w:t>
      </w:r>
      <w:r w:rsidRPr="00FE0FCE">
        <w:rPr>
          <w:rFonts w:eastAsia="Calibri" w:cs="Times New Roman"/>
        </w:rPr>
        <w:t xml:space="preserve">of this code, or under article four of this chapter, and although so amended, such special legislative charter shall, for the purposes of this chapter, remain a special legislative charter), or a home rule charter framed and adopted or revised as a whole or amended by a city </w:t>
      </w:r>
      <w:r w:rsidRPr="00FE0FCE">
        <w:rPr>
          <w:rFonts w:eastAsia="Calibri" w:cs="Times New Roman"/>
        </w:rPr>
        <w:lastRenderedPageBreak/>
        <w:t xml:space="preserve">under the provisions of former §8A-1-1 </w:t>
      </w:r>
      <w:r w:rsidRPr="00FE0FCE">
        <w:rPr>
          <w:rFonts w:eastAsia="Calibri" w:cs="Times New Roman"/>
          <w:i/>
          <w:iCs/>
        </w:rPr>
        <w:t>et seq.</w:t>
      </w:r>
      <w:r w:rsidR="00F80E9B">
        <w:rPr>
          <w:rFonts w:eastAsia="Calibri" w:cs="Times New Roman"/>
          <w:i/>
          <w:iCs/>
        </w:rPr>
        <w:t xml:space="preserve"> </w:t>
      </w:r>
      <w:r w:rsidRPr="00FE0FCE">
        <w:rPr>
          <w:rFonts w:eastAsia="Calibri" w:cs="Times New Roman"/>
        </w:rPr>
        <w:t>of this code or under the provisions of article three or article four of this chapter;</w:t>
      </w:r>
    </w:p>
    <w:p w14:paraId="66536DC3" w14:textId="7AF9CA92" w:rsidR="00FE0FCE" w:rsidRPr="00FE0FCE" w:rsidRDefault="00FE0FCE" w:rsidP="00637D79">
      <w:pPr>
        <w:ind w:firstLine="720"/>
        <w:jc w:val="both"/>
        <w:rPr>
          <w:rFonts w:eastAsia="Calibri" w:cs="Times New Roman"/>
        </w:rPr>
      </w:pPr>
      <w:r w:rsidRPr="00FE0FCE">
        <w:rPr>
          <w:rFonts w:eastAsia="Calibri" w:cs="Times New Roman"/>
        </w:rPr>
        <w:t xml:space="preserve">(8) </w:t>
      </w:r>
      <w:r w:rsidR="00637D79">
        <w:rPr>
          <w:rFonts w:eastAsia="Calibri" w:cs="Times New Roman"/>
        </w:rPr>
        <w:t>“</w:t>
      </w:r>
      <w:r w:rsidRPr="00FE0FCE">
        <w:rPr>
          <w:rFonts w:eastAsia="Calibri" w:cs="Times New Roman"/>
        </w:rPr>
        <w:t>Ordinance</w:t>
      </w:r>
      <w:r w:rsidR="00637D79">
        <w:rPr>
          <w:rFonts w:eastAsia="Calibri" w:cs="Times New Roman"/>
        </w:rPr>
        <w:t>”</w:t>
      </w:r>
      <w:r w:rsidRPr="00FE0FCE">
        <w:rPr>
          <w:rFonts w:eastAsia="Calibri" w:cs="Times New Roman"/>
        </w:rPr>
        <w:t xml:space="preserve"> shall mean the ordinances and laws enacted by the governing body of a municipality in the exercise of its legislative power, and in one or more articles of this chapter, ordinances enacted by a county </w:t>
      </w:r>
      <w:proofErr w:type="gramStart"/>
      <w:r w:rsidRPr="00FE0FCE">
        <w:rPr>
          <w:rFonts w:eastAsia="Calibri" w:cs="Times New Roman"/>
        </w:rPr>
        <w:t>commission;</w:t>
      </w:r>
      <w:proofErr w:type="gramEnd"/>
    </w:p>
    <w:p w14:paraId="29A6CEF9" w14:textId="2775F748" w:rsidR="00FE0FCE" w:rsidRPr="00FE0FCE" w:rsidRDefault="00FE0FCE" w:rsidP="00637D79">
      <w:pPr>
        <w:ind w:firstLine="720"/>
        <w:jc w:val="both"/>
        <w:rPr>
          <w:rFonts w:eastAsia="Calibri" w:cs="Times New Roman"/>
        </w:rPr>
      </w:pPr>
      <w:r w:rsidRPr="00FE0FCE">
        <w:rPr>
          <w:rFonts w:eastAsia="Calibri" w:cs="Times New Roman"/>
        </w:rPr>
        <w:t xml:space="preserve">(9) </w:t>
      </w:r>
      <w:r w:rsidR="00637D79">
        <w:rPr>
          <w:rFonts w:eastAsia="Calibri" w:cs="Times New Roman"/>
        </w:rPr>
        <w:t>“</w:t>
      </w:r>
      <w:r w:rsidRPr="00FE0FCE">
        <w:rPr>
          <w:rFonts w:eastAsia="Calibri" w:cs="Times New Roman"/>
        </w:rPr>
        <w:t>Inconsistent or in conflict with</w:t>
      </w:r>
      <w:r w:rsidR="00637D79">
        <w:rPr>
          <w:rFonts w:eastAsia="Calibri" w:cs="Times New Roman"/>
        </w:rPr>
        <w:t>”</w:t>
      </w:r>
      <w:r w:rsidRPr="00FE0FCE">
        <w:rPr>
          <w:rFonts w:eastAsia="Calibri" w:cs="Times New Roman"/>
        </w:rPr>
        <w:t xml:space="preserve"> shall mean that a charter or ordinance provision is repugnant to the constitution of this state or to general law because such provision</w:t>
      </w:r>
      <w:proofErr w:type="gramStart"/>
      <w:r w:rsidRPr="00FE0FCE">
        <w:rPr>
          <w:rFonts w:eastAsia="Calibri" w:cs="Times New Roman"/>
        </w:rPr>
        <w:t>:  (</w:t>
      </w:r>
      <w:proofErr w:type="spellStart"/>
      <w:proofErr w:type="gramEnd"/>
      <w:r w:rsidRPr="00FE0FCE">
        <w:rPr>
          <w:rFonts w:eastAsia="Calibri" w:cs="Times New Roman"/>
        </w:rPr>
        <w:t>i</w:t>
      </w:r>
      <w:proofErr w:type="spellEnd"/>
      <w:r w:rsidRPr="00FE0FCE">
        <w:rPr>
          <w:rFonts w:eastAsia="Calibri" w:cs="Times New Roman"/>
        </w:rPr>
        <w:t>) Permits or authorizes that which the constitution or general law forbids or prohibits; or (ii) forbids or prohibits that which the constitution or general law permits or authorizes;</w:t>
      </w:r>
    </w:p>
    <w:p w14:paraId="7F5EE6F7" w14:textId="64FC37E5" w:rsidR="00FE0FCE" w:rsidRPr="00FE0FCE" w:rsidRDefault="00FE0FCE" w:rsidP="00687133">
      <w:pPr>
        <w:spacing w:line="478" w:lineRule="auto"/>
        <w:ind w:firstLine="720"/>
        <w:jc w:val="both"/>
        <w:rPr>
          <w:rFonts w:eastAsia="Calibri" w:cs="Times New Roman"/>
        </w:rPr>
      </w:pPr>
      <w:r w:rsidRPr="00FE0FCE">
        <w:rPr>
          <w:rFonts w:eastAsia="Calibri" w:cs="Times New Roman"/>
        </w:rPr>
        <w:t xml:space="preserve">(10) </w:t>
      </w:r>
      <w:r w:rsidR="00637D79">
        <w:rPr>
          <w:rFonts w:eastAsia="Calibri" w:cs="Times New Roman"/>
        </w:rPr>
        <w:t>“</w:t>
      </w:r>
      <w:r w:rsidRPr="00FE0FCE">
        <w:rPr>
          <w:rFonts w:eastAsia="Calibri" w:cs="Times New Roman"/>
        </w:rPr>
        <w:t>Qualified elector,</w:t>
      </w:r>
      <w:r w:rsidR="00637D79">
        <w:rPr>
          <w:rFonts w:eastAsia="Calibri" w:cs="Times New Roman"/>
        </w:rPr>
        <w:t>”</w:t>
      </w:r>
      <w:r w:rsidRPr="00FE0FCE">
        <w:rPr>
          <w:rFonts w:eastAsia="Calibri" w:cs="Times New Roman"/>
        </w:rPr>
        <w:t xml:space="preserve"> </w:t>
      </w:r>
      <w:r w:rsidR="00637D79">
        <w:rPr>
          <w:rFonts w:eastAsia="Calibri" w:cs="Times New Roman"/>
        </w:rPr>
        <w:t>“</w:t>
      </w:r>
      <w:r w:rsidRPr="00FE0FCE">
        <w:rPr>
          <w:rFonts w:eastAsia="Calibri" w:cs="Times New Roman"/>
        </w:rPr>
        <w:t>elector,</w:t>
      </w:r>
      <w:r w:rsidR="00637D79">
        <w:rPr>
          <w:rFonts w:eastAsia="Calibri" w:cs="Times New Roman"/>
        </w:rPr>
        <w:t>”</w:t>
      </w:r>
      <w:r w:rsidRPr="00FE0FCE">
        <w:rPr>
          <w:rFonts w:eastAsia="Calibri" w:cs="Times New Roman"/>
        </w:rPr>
        <w:t xml:space="preserve"> </w:t>
      </w:r>
      <w:r w:rsidR="00637D79">
        <w:rPr>
          <w:rFonts w:eastAsia="Calibri" w:cs="Times New Roman"/>
        </w:rPr>
        <w:t>“</w:t>
      </w:r>
      <w:r w:rsidRPr="00FE0FCE">
        <w:rPr>
          <w:rFonts w:eastAsia="Calibri" w:cs="Times New Roman"/>
        </w:rPr>
        <w:t>qualified voter,</w:t>
      </w:r>
      <w:r w:rsidR="00637D79">
        <w:rPr>
          <w:rFonts w:eastAsia="Calibri" w:cs="Times New Roman"/>
        </w:rPr>
        <w:t>”</w:t>
      </w:r>
      <w:r w:rsidRPr="00FE0FCE">
        <w:rPr>
          <w:rFonts w:eastAsia="Calibri" w:cs="Times New Roman"/>
        </w:rPr>
        <w:t xml:space="preserve"> or </w:t>
      </w:r>
      <w:r w:rsidR="00637D79">
        <w:rPr>
          <w:rFonts w:eastAsia="Calibri" w:cs="Times New Roman"/>
        </w:rPr>
        <w:t>“</w:t>
      </w:r>
      <w:r w:rsidRPr="00FE0FCE">
        <w:rPr>
          <w:rFonts w:eastAsia="Calibri" w:cs="Times New Roman"/>
        </w:rPr>
        <w:t>legal voter</w:t>
      </w:r>
      <w:r w:rsidR="00637D79">
        <w:rPr>
          <w:rFonts w:eastAsia="Calibri" w:cs="Times New Roman"/>
        </w:rPr>
        <w:t>”</w:t>
      </w:r>
      <w:r w:rsidRPr="00FE0FCE">
        <w:rPr>
          <w:rFonts w:eastAsia="Calibri" w:cs="Times New Roman"/>
        </w:rPr>
        <w:t xml:space="preserve"> shall mean any individual who, at the time he or she offers to vote or at the time he or she participates in any event or activity (such as signing a petition) under the provisions of this chapter for which he or she must be a qualified elector, elector, qualified voter, or legal voter, is a resident within the corporate limits of the municipality or within the boundaries of a territory referred to in this chapter, as the case may be, and who: (</w:t>
      </w:r>
      <w:proofErr w:type="spellStart"/>
      <w:r w:rsidRPr="00FE0FCE">
        <w:rPr>
          <w:rFonts w:eastAsia="Calibri" w:cs="Times New Roman"/>
        </w:rPr>
        <w:t>i</w:t>
      </w:r>
      <w:proofErr w:type="spellEnd"/>
      <w:r w:rsidRPr="00FE0FCE">
        <w:rPr>
          <w:rFonts w:eastAsia="Calibri" w:cs="Times New Roman"/>
        </w:rPr>
        <w:t xml:space="preserve">) Has been a resident of the state for one year and of the municipality or territory in question for at 60 sixty days next preceding such election or date pertinent to any such event or activity; and (ii) in the case of a regular municipal election, special municipal election, municipal public question election, or any such municipal event or activity, is duly registered on the municipal registration books set up in the office of the clerk of the county commission of the county in which the municipality or the major portion of the territory thereof is located under the integration of the municipal registration of voters with the </w:t>
      </w:r>
      <w:r w:rsidR="00637D79">
        <w:rPr>
          <w:rFonts w:eastAsia="Calibri" w:cs="Times New Roman"/>
        </w:rPr>
        <w:t>“</w:t>
      </w:r>
      <w:r w:rsidRPr="00FE0FCE">
        <w:rPr>
          <w:rFonts w:eastAsia="Calibri" w:cs="Times New Roman"/>
        </w:rPr>
        <w:t>permanent registration system</w:t>
      </w:r>
      <w:r w:rsidR="00637D79">
        <w:rPr>
          <w:rFonts w:eastAsia="Calibri" w:cs="Times New Roman"/>
        </w:rPr>
        <w:t>”</w:t>
      </w:r>
      <w:r w:rsidRPr="00FE0FCE">
        <w:rPr>
          <w:rFonts w:eastAsia="Calibri" w:cs="Times New Roman"/>
        </w:rPr>
        <w:t xml:space="preserve"> of the state, or, in the event there be no such integration of the municipal registration of voters, is duly registered in the county in which he or she resides to vote in state-county elections; or (iii) in the case of a territory election, general election, or any such territory event or activity, is duly registered in the county in which he or she resides to vote in state-county elections; and any charter provision or ordinance establishing a voting residency requirement different than that in this definition provided shall be </w:t>
      </w:r>
      <w:r w:rsidRPr="00FE0FCE">
        <w:rPr>
          <w:rFonts w:eastAsia="Calibri" w:cs="Times New Roman"/>
        </w:rPr>
        <w:lastRenderedPageBreak/>
        <w:t>of no force and effect; and in any case where a particular percentage of the qualified electors, electors, qualified voters, or legal voters is required under the provisions of this chapter in connection with any such event or activity as aforesaid, the percentage shall be determined on the basis of the number of qualified electors, electors, qualified voters, or legal voters, as of the time of such event or activity, unless it is impracticable to determine such percentage as of such time and it is provided by ordinance, resolution or order that the percentage shall be determined on the basis of the number of qualified electors, electors, qualified voters, or legal voters, as of the date of the last preceding election (whether a general election, regular municipal election, or special municipal election, and whether or not they voted at such election) held in such municipality or territory, as the case may be;</w:t>
      </w:r>
    </w:p>
    <w:p w14:paraId="76CFA0FE" w14:textId="2E420E12" w:rsidR="00FE0FCE" w:rsidRPr="00FE0FCE" w:rsidRDefault="00FE0FCE" w:rsidP="00687133">
      <w:pPr>
        <w:spacing w:line="478" w:lineRule="auto"/>
        <w:ind w:firstLine="720"/>
        <w:jc w:val="both"/>
        <w:rPr>
          <w:rFonts w:eastAsia="Calibri" w:cs="Times New Roman"/>
        </w:rPr>
      </w:pPr>
      <w:r w:rsidRPr="00FE0FCE">
        <w:rPr>
          <w:rFonts w:eastAsia="Calibri" w:cs="Times New Roman"/>
        </w:rPr>
        <w:t xml:space="preserve">(11) </w:t>
      </w:r>
      <w:r w:rsidR="00637D79">
        <w:rPr>
          <w:rFonts w:eastAsia="Calibri" w:cs="Times New Roman"/>
        </w:rPr>
        <w:t>“</w:t>
      </w:r>
      <w:r w:rsidRPr="00FE0FCE">
        <w:rPr>
          <w:rFonts w:eastAsia="Calibri" w:cs="Times New Roman"/>
        </w:rPr>
        <w:t>Public question</w:t>
      </w:r>
      <w:r w:rsidR="00637D79">
        <w:rPr>
          <w:rFonts w:eastAsia="Calibri" w:cs="Times New Roman"/>
        </w:rPr>
        <w:t>”</w:t>
      </w:r>
      <w:r w:rsidRPr="00FE0FCE">
        <w:rPr>
          <w:rFonts w:eastAsia="Calibri" w:cs="Times New Roman"/>
        </w:rPr>
        <w:t xml:space="preserve"> shall mean any issue or proposition required to be submitted to the qualified voters of a municipality or of a territory referred to in this chapter for decision at an election, as the case may </w:t>
      </w:r>
      <w:proofErr w:type="gramStart"/>
      <w:r w:rsidRPr="00FE0FCE">
        <w:rPr>
          <w:rFonts w:eastAsia="Calibri" w:cs="Times New Roman"/>
        </w:rPr>
        <w:t>be;</w:t>
      </w:r>
      <w:proofErr w:type="gramEnd"/>
    </w:p>
    <w:p w14:paraId="16601581" w14:textId="04E90A3A" w:rsidR="00FE0FCE" w:rsidRPr="00FE0FCE" w:rsidRDefault="00FE0FCE" w:rsidP="00687133">
      <w:pPr>
        <w:spacing w:line="478" w:lineRule="auto"/>
        <w:ind w:firstLine="720"/>
        <w:jc w:val="both"/>
        <w:rPr>
          <w:rFonts w:eastAsia="Calibri" w:cs="Times New Roman"/>
        </w:rPr>
      </w:pPr>
      <w:r w:rsidRPr="00FE0FCE">
        <w:rPr>
          <w:rFonts w:eastAsia="Calibri" w:cs="Times New Roman"/>
        </w:rPr>
        <w:t xml:space="preserve">(12) </w:t>
      </w:r>
      <w:r w:rsidR="00637D79">
        <w:rPr>
          <w:rFonts w:eastAsia="Calibri" w:cs="Times New Roman"/>
        </w:rPr>
        <w:t>“</w:t>
      </w:r>
      <w:r w:rsidRPr="00FE0FCE">
        <w:rPr>
          <w:rFonts w:eastAsia="Calibri" w:cs="Times New Roman"/>
        </w:rPr>
        <w:t>Inhabitant</w:t>
      </w:r>
      <w:r w:rsidR="00637D79">
        <w:rPr>
          <w:rFonts w:eastAsia="Calibri" w:cs="Times New Roman"/>
        </w:rPr>
        <w:t>”</w:t>
      </w:r>
      <w:r w:rsidRPr="00FE0FCE">
        <w:rPr>
          <w:rFonts w:eastAsia="Calibri" w:cs="Times New Roman"/>
        </w:rPr>
        <w:t xml:space="preserve"> shall mean any individual who is a resident within the corporate limits of a municipality or within the boundaries of a territory referred to in this chapter, as the case may </w:t>
      </w:r>
      <w:proofErr w:type="gramStart"/>
      <w:r w:rsidRPr="00FE0FCE">
        <w:rPr>
          <w:rFonts w:eastAsia="Calibri" w:cs="Times New Roman"/>
        </w:rPr>
        <w:t>be;</w:t>
      </w:r>
      <w:proofErr w:type="gramEnd"/>
    </w:p>
    <w:p w14:paraId="7F25B89F" w14:textId="29CBDE70" w:rsidR="00FE0FCE" w:rsidRPr="00FE0FCE" w:rsidRDefault="00FE0FCE" w:rsidP="00687133">
      <w:pPr>
        <w:spacing w:line="478" w:lineRule="auto"/>
        <w:ind w:firstLine="720"/>
        <w:jc w:val="both"/>
        <w:rPr>
          <w:rFonts w:eastAsia="Calibri" w:cs="Times New Roman"/>
        </w:rPr>
      </w:pPr>
      <w:r w:rsidRPr="00FE0FCE">
        <w:rPr>
          <w:rFonts w:eastAsia="Calibri" w:cs="Times New Roman"/>
        </w:rPr>
        <w:t xml:space="preserve">(13) </w:t>
      </w:r>
      <w:r w:rsidR="00637D79">
        <w:rPr>
          <w:rFonts w:eastAsia="Calibri" w:cs="Times New Roman"/>
        </w:rPr>
        <w:t>“</w:t>
      </w:r>
      <w:r w:rsidRPr="00FE0FCE">
        <w:rPr>
          <w:rFonts w:eastAsia="Calibri" w:cs="Times New Roman"/>
        </w:rPr>
        <w:t>Resident</w:t>
      </w:r>
      <w:r w:rsidR="00637D79">
        <w:rPr>
          <w:rFonts w:eastAsia="Calibri" w:cs="Times New Roman"/>
        </w:rPr>
        <w:t>”</w:t>
      </w:r>
      <w:r w:rsidRPr="00FE0FCE">
        <w:rPr>
          <w:rFonts w:eastAsia="Calibri" w:cs="Times New Roman"/>
        </w:rPr>
        <w:t xml:space="preserve"> shall mean any individual who maintains a usual and bona fide place of abode within the corporate limits of a municipality or within the boundaries of a territory referred to in this chapter, as the case may </w:t>
      </w:r>
      <w:proofErr w:type="gramStart"/>
      <w:r w:rsidRPr="00FE0FCE">
        <w:rPr>
          <w:rFonts w:eastAsia="Calibri" w:cs="Times New Roman"/>
        </w:rPr>
        <w:t>be;</w:t>
      </w:r>
      <w:proofErr w:type="gramEnd"/>
    </w:p>
    <w:p w14:paraId="6528A5E5" w14:textId="0B4DFC8F" w:rsidR="00FE0FCE" w:rsidRPr="00FE0FCE" w:rsidRDefault="00FE0FCE" w:rsidP="00687133">
      <w:pPr>
        <w:spacing w:line="478" w:lineRule="auto"/>
        <w:ind w:firstLine="720"/>
        <w:jc w:val="both"/>
        <w:rPr>
          <w:rFonts w:eastAsia="Calibri" w:cs="Times New Roman"/>
        </w:rPr>
      </w:pPr>
      <w:r w:rsidRPr="00FE0FCE">
        <w:rPr>
          <w:rFonts w:eastAsia="Calibri" w:cs="Times New Roman"/>
        </w:rPr>
        <w:t xml:space="preserve">(14) </w:t>
      </w:r>
      <w:r w:rsidR="00637D79">
        <w:rPr>
          <w:rFonts w:eastAsia="Calibri" w:cs="Times New Roman"/>
        </w:rPr>
        <w:t>“</w:t>
      </w:r>
      <w:r w:rsidRPr="00FE0FCE">
        <w:rPr>
          <w:rFonts w:eastAsia="Calibri" w:cs="Times New Roman"/>
        </w:rPr>
        <w:t>Freeholder</w:t>
      </w:r>
      <w:r w:rsidR="00637D79">
        <w:rPr>
          <w:rFonts w:eastAsia="Calibri" w:cs="Times New Roman"/>
        </w:rPr>
        <w:t>”</w:t>
      </w:r>
      <w:r w:rsidRPr="00FE0FCE">
        <w:rPr>
          <w:rFonts w:eastAsia="Calibri" w:cs="Times New Roman"/>
        </w:rPr>
        <w:t xml:space="preserve"> shall mean any person (and in the case of an individual one who is sui juris and is not under a legal disability) owning a </w:t>
      </w:r>
      <w:r w:rsidR="00637D79">
        <w:rPr>
          <w:rFonts w:eastAsia="Calibri" w:cs="Times New Roman"/>
        </w:rPr>
        <w:t>“</w:t>
      </w:r>
      <w:r w:rsidRPr="00FE0FCE">
        <w:rPr>
          <w:rFonts w:eastAsia="Calibri" w:cs="Times New Roman"/>
        </w:rPr>
        <w:t>freehold interest in real property</w:t>
      </w:r>
      <w:proofErr w:type="gramStart"/>
      <w:r w:rsidR="00637D79">
        <w:rPr>
          <w:rFonts w:eastAsia="Calibri" w:cs="Times New Roman"/>
        </w:rPr>
        <w:t>”</w:t>
      </w:r>
      <w:r w:rsidRPr="00FE0FCE">
        <w:rPr>
          <w:rFonts w:eastAsia="Calibri" w:cs="Times New Roman"/>
        </w:rPr>
        <w:t>;</w:t>
      </w:r>
      <w:proofErr w:type="gramEnd"/>
    </w:p>
    <w:p w14:paraId="63711F07" w14:textId="4722CE0C" w:rsidR="00FE0FCE" w:rsidRPr="00FE0FCE" w:rsidRDefault="00FE0FCE" w:rsidP="00687133">
      <w:pPr>
        <w:spacing w:line="478" w:lineRule="auto"/>
        <w:ind w:firstLine="720"/>
        <w:jc w:val="both"/>
        <w:rPr>
          <w:rFonts w:eastAsia="Calibri" w:cs="Times New Roman"/>
        </w:rPr>
      </w:pPr>
      <w:r w:rsidRPr="00FE0FCE">
        <w:rPr>
          <w:rFonts w:eastAsia="Calibri" w:cs="Times New Roman"/>
        </w:rPr>
        <w:t xml:space="preserve">(15) </w:t>
      </w:r>
      <w:r w:rsidR="00637D79">
        <w:rPr>
          <w:rFonts w:eastAsia="Calibri" w:cs="Times New Roman"/>
        </w:rPr>
        <w:t>“</w:t>
      </w:r>
      <w:r w:rsidRPr="00FE0FCE">
        <w:rPr>
          <w:rFonts w:eastAsia="Calibri" w:cs="Times New Roman"/>
        </w:rPr>
        <w:t>Freehold interest in real property</w:t>
      </w:r>
      <w:r w:rsidR="00637D79">
        <w:rPr>
          <w:rFonts w:eastAsia="Calibri" w:cs="Times New Roman"/>
        </w:rPr>
        <w:t>”</w:t>
      </w:r>
      <w:r w:rsidRPr="00FE0FCE">
        <w:rPr>
          <w:rFonts w:eastAsia="Calibri" w:cs="Times New Roman"/>
        </w:rPr>
        <w:t xml:space="preserve"> shall mean any fee, life, mineral, coal, or oil or gas interest in real property, whether legal or equitable, and whether as a joint tenant or a tenant in common, but shall not include a leasehold interest (other than a mineral, coal, or oil or gas leasehold interest), a dower interest, or an interest in a right-of-way or easement, and the freehold </w:t>
      </w:r>
      <w:r w:rsidRPr="00FE0FCE">
        <w:rPr>
          <w:rFonts w:eastAsia="Calibri" w:cs="Times New Roman"/>
        </w:rPr>
        <w:lastRenderedPageBreak/>
        <w:t>interest of a church or other unincorporated association shall be considered as one interest and not as an individual interest of each member thereof;</w:t>
      </w:r>
    </w:p>
    <w:p w14:paraId="05C02B69" w14:textId="0443B882" w:rsidR="00FE0FCE" w:rsidRPr="00FE0FCE" w:rsidRDefault="00FE0FCE" w:rsidP="00687133">
      <w:pPr>
        <w:spacing w:line="478" w:lineRule="auto"/>
        <w:ind w:firstLine="720"/>
        <w:jc w:val="both"/>
        <w:rPr>
          <w:rFonts w:eastAsia="Calibri" w:cs="Times New Roman"/>
        </w:rPr>
      </w:pPr>
      <w:r w:rsidRPr="00FE0FCE">
        <w:rPr>
          <w:rFonts w:eastAsia="Calibri" w:cs="Times New Roman"/>
        </w:rPr>
        <w:t xml:space="preserve">(16) </w:t>
      </w:r>
      <w:r w:rsidR="00637D79">
        <w:rPr>
          <w:rFonts w:eastAsia="Calibri" w:cs="Times New Roman"/>
        </w:rPr>
        <w:t>“</w:t>
      </w:r>
      <w:r w:rsidRPr="00FE0FCE">
        <w:rPr>
          <w:rFonts w:eastAsia="Calibri" w:cs="Times New Roman"/>
        </w:rPr>
        <w:t>County commission</w:t>
      </w:r>
      <w:r w:rsidR="00637D79">
        <w:rPr>
          <w:rFonts w:eastAsia="Calibri" w:cs="Times New Roman"/>
        </w:rPr>
        <w:t>”</w:t>
      </w:r>
      <w:r w:rsidRPr="00FE0FCE">
        <w:rPr>
          <w:rFonts w:eastAsia="Calibri" w:cs="Times New Roman"/>
        </w:rPr>
        <w:t xml:space="preserve"> shall mean the governmental body created by section 22, article eight of the Constitution of this state, or any existing tribunal created in lieu of a county </w:t>
      </w:r>
      <w:proofErr w:type="gramStart"/>
      <w:r w:rsidRPr="00FE0FCE">
        <w:rPr>
          <w:rFonts w:eastAsia="Calibri" w:cs="Times New Roman"/>
        </w:rPr>
        <w:t>commission;</w:t>
      </w:r>
      <w:proofErr w:type="gramEnd"/>
    </w:p>
    <w:p w14:paraId="384E02C8" w14:textId="04047298" w:rsidR="00FE0FCE" w:rsidRPr="00FE0FCE" w:rsidRDefault="00FE0FCE" w:rsidP="00687133">
      <w:pPr>
        <w:spacing w:line="478" w:lineRule="auto"/>
        <w:ind w:firstLine="720"/>
        <w:jc w:val="both"/>
        <w:rPr>
          <w:rFonts w:eastAsia="Calibri" w:cs="Times New Roman"/>
        </w:rPr>
      </w:pPr>
      <w:r w:rsidRPr="00FE0FCE">
        <w:rPr>
          <w:rFonts w:eastAsia="Calibri" w:cs="Times New Roman"/>
        </w:rPr>
        <w:t xml:space="preserve">(17) </w:t>
      </w:r>
      <w:r w:rsidR="00637D79">
        <w:rPr>
          <w:rFonts w:eastAsia="Calibri" w:cs="Times New Roman"/>
        </w:rPr>
        <w:t>“</w:t>
      </w:r>
      <w:r w:rsidRPr="00FE0FCE">
        <w:rPr>
          <w:rFonts w:eastAsia="Calibri" w:cs="Times New Roman"/>
        </w:rPr>
        <w:t>Code</w:t>
      </w:r>
      <w:r w:rsidR="00637D79">
        <w:rPr>
          <w:rFonts w:eastAsia="Calibri" w:cs="Times New Roman"/>
        </w:rPr>
        <w:t>”</w:t>
      </w:r>
      <w:r w:rsidRPr="00FE0FCE">
        <w:rPr>
          <w:rFonts w:eastAsia="Calibri" w:cs="Times New Roman"/>
        </w:rPr>
        <w:t xml:space="preserve"> shall mean the Code of West Virginia, 1931, as heretofore and hereafter amended; and</w:t>
      </w:r>
    </w:p>
    <w:p w14:paraId="23CD8FDE" w14:textId="647B8318" w:rsidR="00FE0FCE" w:rsidRPr="00FE0FCE" w:rsidRDefault="00FE0FCE" w:rsidP="00687133">
      <w:pPr>
        <w:spacing w:line="478" w:lineRule="auto"/>
        <w:ind w:firstLine="720"/>
        <w:jc w:val="both"/>
        <w:rPr>
          <w:rFonts w:eastAsia="Calibri" w:cs="Times New Roman"/>
        </w:rPr>
      </w:pPr>
      <w:r w:rsidRPr="00FE0FCE">
        <w:rPr>
          <w:rFonts w:eastAsia="Calibri" w:cs="Times New Roman"/>
        </w:rPr>
        <w:t xml:space="preserve">(18) </w:t>
      </w:r>
      <w:r w:rsidR="00637D79">
        <w:rPr>
          <w:rFonts w:eastAsia="Calibri" w:cs="Times New Roman"/>
        </w:rPr>
        <w:t>“</w:t>
      </w:r>
      <w:r w:rsidRPr="00FE0FCE">
        <w:rPr>
          <w:rFonts w:eastAsia="Calibri" w:cs="Times New Roman"/>
        </w:rPr>
        <w:t>Person</w:t>
      </w:r>
      <w:r w:rsidR="00637D79">
        <w:rPr>
          <w:rFonts w:eastAsia="Calibri" w:cs="Times New Roman"/>
        </w:rPr>
        <w:t>”</w:t>
      </w:r>
      <w:r w:rsidRPr="00FE0FCE">
        <w:rPr>
          <w:rFonts w:eastAsia="Calibri" w:cs="Times New Roman"/>
        </w:rPr>
        <w:t xml:space="preserve"> shall mean any individual, firm, partnership, corporation, company, association, joint-stock association, or any other entity or organization of whatever character or description.</w:t>
      </w:r>
    </w:p>
    <w:p w14:paraId="20150FFE" w14:textId="748B1ACD" w:rsidR="00FE0FCE" w:rsidRPr="00FE0FCE" w:rsidRDefault="00FE0FCE" w:rsidP="00687133">
      <w:pPr>
        <w:spacing w:line="478" w:lineRule="auto"/>
        <w:ind w:firstLine="720"/>
        <w:jc w:val="both"/>
        <w:rPr>
          <w:rFonts w:eastAsia="Calibri" w:cs="Times New Roman"/>
        </w:rPr>
      </w:pPr>
      <w:r w:rsidRPr="00FE0FCE">
        <w:rPr>
          <w:rFonts w:eastAsia="Calibri" w:cs="Times New Roman"/>
        </w:rPr>
        <w:t xml:space="preserve">(c) The term </w:t>
      </w:r>
      <w:r w:rsidR="00637D79">
        <w:rPr>
          <w:rFonts w:eastAsia="Calibri" w:cs="Times New Roman"/>
        </w:rPr>
        <w:t>“</w:t>
      </w:r>
      <w:r w:rsidRPr="00FE0FCE">
        <w:rPr>
          <w:rFonts w:eastAsia="Calibri" w:cs="Times New Roman"/>
        </w:rPr>
        <w:t>intergovernmental relations</w:t>
      </w:r>
      <w:r w:rsidR="00637D79">
        <w:rPr>
          <w:rFonts w:eastAsia="Calibri" w:cs="Times New Roman"/>
        </w:rPr>
        <w:t>”</w:t>
      </w:r>
      <w:r w:rsidRPr="00FE0FCE">
        <w:rPr>
          <w:rFonts w:eastAsia="Calibri" w:cs="Times New Roman"/>
        </w:rPr>
        <w:t xml:space="preserve"> is used in this chapter to mean undertakings and activities which may be undertaken or engaged in by two or more units of government acting jointly, and in certain headings in this chapter to call attention to the fact that the provisions under such headings apply to units of government in addition to municipalities.</w:t>
      </w:r>
    </w:p>
    <w:p w14:paraId="63133CAB" w14:textId="2AF67BF1" w:rsidR="00FE0FCE" w:rsidRPr="00FE0FCE" w:rsidRDefault="00FE0FCE" w:rsidP="00687133">
      <w:pPr>
        <w:spacing w:line="478" w:lineRule="auto"/>
        <w:ind w:firstLine="720"/>
        <w:jc w:val="both"/>
        <w:rPr>
          <w:rFonts w:eastAsia="Calibri" w:cs="Times New Roman"/>
        </w:rPr>
        <w:sectPr w:rsidR="00FE0FCE" w:rsidRPr="00FE0FCE" w:rsidSect="00D35016">
          <w:footerReference w:type="default" r:id="rId42"/>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rPr>
        <w:t xml:space="preserve">(d) For the purpose of this chapter, unless the context clearly indicates to the contrary, words importing the masculine gender shall include both the masculine and feminine gender, and the phrase </w:t>
      </w:r>
      <w:r w:rsidR="00637D79">
        <w:rPr>
          <w:rFonts w:eastAsia="Calibri" w:cs="Times New Roman"/>
        </w:rPr>
        <w:t>“</w:t>
      </w:r>
      <w:r w:rsidRPr="00FE0FCE">
        <w:rPr>
          <w:rFonts w:eastAsia="Calibri" w:cs="Times New Roman"/>
        </w:rPr>
        <w:t>charter-framed and adopted or revised as a whole or amended (or words of like import) under the provisions of former chapter eight-a of this code</w:t>
      </w:r>
      <w:r w:rsidR="00637D79">
        <w:rPr>
          <w:rFonts w:eastAsia="Calibri" w:cs="Times New Roman"/>
        </w:rPr>
        <w:t>”</w:t>
      </w:r>
      <w:r w:rsidRPr="00FE0FCE">
        <w:rPr>
          <w:rFonts w:eastAsia="Calibri" w:cs="Times New Roman"/>
        </w:rPr>
        <w:t xml:space="preserve"> shall include a charter-framed and adopted or revised as a whole or amended under the provisions of former article two of former chapter eight of this code.</w:t>
      </w:r>
    </w:p>
    <w:p w14:paraId="740B4B34"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947FF5">
          <w:footerReference w:type="default" r:id="rId43"/>
          <w:type w:val="continuous"/>
          <w:pgSz w:w="12240" w:h="15840"/>
          <w:pgMar w:top="1440" w:right="1440" w:bottom="1440" w:left="1440" w:header="720" w:footer="1440" w:gutter="0"/>
          <w:lnNumType w:countBy="1" w:restart="newSection"/>
          <w:cols w:space="720"/>
          <w:noEndnote/>
          <w:docGrid w:linePitch="299"/>
        </w:sectPr>
      </w:pPr>
      <w:r w:rsidRPr="00FE0FCE">
        <w:rPr>
          <w:rFonts w:eastAsia="Calibri" w:cs="Times New Roman"/>
          <w:b/>
          <w:caps/>
          <w:sz w:val="24"/>
        </w:rPr>
        <w:t>ARTICLE 2. CREATION OF MUNICIPALITIES.</w:t>
      </w:r>
    </w:p>
    <w:p w14:paraId="7050F6FC" w14:textId="77777777" w:rsidR="00FE0FCE" w:rsidRPr="00FE0FCE" w:rsidRDefault="00FE0FCE" w:rsidP="00F80E9B">
      <w:pPr>
        <w:suppressLineNumbers/>
        <w:jc w:val="center"/>
        <w:outlineLvl w:val="2"/>
        <w:rPr>
          <w:rFonts w:eastAsia="Calibri" w:cs="Times New Roman"/>
          <w:smallCaps/>
          <w:color w:val="000000"/>
          <w:sz w:val="24"/>
        </w:rPr>
      </w:pPr>
      <w:r w:rsidRPr="00FE0FCE">
        <w:rPr>
          <w:rFonts w:eastAsia="Calibri" w:cs="Times New Roman"/>
          <w:smallCaps/>
          <w:color w:val="000000"/>
          <w:sz w:val="24"/>
        </w:rPr>
        <w:t>Part II. Election.</w:t>
      </w:r>
    </w:p>
    <w:p w14:paraId="6D200D5E"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§8-2-5. Special incorporation election — Voting precincts; time for election; supplies; commissioners and clerks; notice.</w:t>
      </w:r>
    </w:p>
    <w:p w14:paraId="01ADB7AD" w14:textId="6F77C5A8" w:rsidR="00FE0FCE" w:rsidRPr="00FE0FCE" w:rsidRDefault="00FE0FCE" w:rsidP="00637D79">
      <w:pPr>
        <w:ind w:firstLine="720"/>
        <w:jc w:val="both"/>
        <w:rPr>
          <w:rFonts w:eastAsia="Calibri" w:cs="Times New Roman"/>
        </w:rPr>
        <w:sectPr w:rsidR="00FE0FCE" w:rsidRPr="00FE0FCE" w:rsidSect="00947FF5">
          <w:footerReference w:type="default" r:id="rId44"/>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rPr>
        <w:t xml:space="preserve">Upon receiving such a report from said enumerators, the county commission shall forthwith fix a date for a special incorporation election, to be held concurrently with the next </w:t>
      </w:r>
      <w:r w:rsidRPr="00FE0FCE">
        <w:rPr>
          <w:rFonts w:eastAsia="Calibri" w:cs="Times New Roman"/>
        </w:rPr>
        <w:lastRenderedPageBreak/>
        <w:t>regularly scheduled primary or general election if there are more than 90 days preceding such election, and, if not, then, at the next succeeding regularly scheduled primary or general election, and at which election all qualified electors of the territory shall vote upon the question of incorporation between such hours as may be fixed by order of said commission. For the purpose of holding and conducting said election, the county commission shall divide the territory into one or more precincts, consisting of not more than 500 qualified voters in each precinct; shall arrange for and provide at its expense polling places, registration books, challenges, and other election supplies as provided for by law in general elections; shall appoint three commissioners of election and two clerks from the qualified electors of said territory for each precinct so established, dividing the election officials as nearly as possible equally between those favoring incorporation and those opposed to incorporation; and shall give notice of the date and place or places of election and hours for voting by publication of such notice as a Class II-0 legal advertisement in compliance with the provisions of §59-3-1</w:t>
      </w:r>
      <w:r w:rsidR="00637D79" w:rsidRPr="00637D79">
        <w:rPr>
          <w:rFonts w:eastAsia="Calibri" w:cs="Times New Roman"/>
          <w:i/>
        </w:rPr>
        <w:t xml:space="preserve"> et seq. </w:t>
      </w:r>
      <w:r w:rsidRPr="00FE0FCE">
        <w:rPr>
          <w:rFonts w:eastAsia="Calibri" w:cs="Times New Roman"/>
        </w:rPr>
        <w:t>of this code, and the publication area for such publication shall be the territory sought to be incorporated.</w:t>
      </w:r>
    </w:p>
    <w:p w14:paraId="006C2A50"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D35016">
          <w:footerReference w:type="default" r:id="rId45"/>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b/>
          <w:caps/>
          <w:sz w:val="24"/>
        </w:rPr>
        <w:t>ARTICLE 3. FRAMING AND ADOPTING AN ORIGINAL CHARTER FOLLOWING INCORPORATION OF A CITY; REVISING OR AMENDING A CHARTER; EXPENSES OF INCORPORATION.</w:t>
      </w:r>
    </w:p>
    <w:p w14:paraId="509FF6F6" w14:textId="0EBDFE43"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§8-3-6. Same —Time for election; notice; voting precincts; supplies; officials; certification; canvass; declaration of results; recount.</w:t>
      </w:r>
    </w:p>
    <w:p w14:paraId="23D2192C" w14:textId="0C3FD673" w:rsidR="00FE0FCE" w:rsidRPr="00FE0FCE" w:rsidRDefault="00FE0FCE" w:rsidP="00637D79">
      <w:pPr>
        <w:ind w:firstLine="720"/>
        <w:jc w:val="both"/>
        <w:rPr>
          <w:rFonts w:eastAsia="Calibri" w:cs="Times New Roman"/>
        </w:rPr>
      </w:pPr>
      <w:r w:rsidRPr="00FE0FCE">
        <w:rPr>
          <w:rFonts w:eastAsia="Calibri" w:cs="Times New Roman"/>
        </w:rPr>
        <w:t xml:space="preserve">The proposed charter shall be submitted to the qualified voters of the incorporated territory for approval or rejection at a special election ordered by the county commission to be held concurrently with the next regularly scheduled primary or general election if there are more than 90 days preceding such election, and, if not, then, at the next succeeding regularly scheduled primary or general election, and at which election the officers provided for by said proposed charter and to be elected shall be voted upon in the manner provided in said proposed charter. </w:t>
      </w:r>
      <w:r w:rsidRPr="00FE0FCE">
        <w:rPr>
          <w:rFonts w:eastAsia="Calibri" w:cs="Times New Roman"/>
        </w:rPr>
        <w:lastRenderedPageBreak/>
        <w:t>The county commission shall cause notice of the date, hours, place, and purpose of such election to be given by publication thereof as a Class II-0 legal advertisement in compliance with the provisions of §59-3-1</w:t>
      </w:r>
      <w:r w:rsidR="00637D79" w:rsidRPr="00637D79">
        <w:rPr>
          <w:rFonts w:eastAsia="Calibri" w:cs="Times New Roman"/>
          <w:i/>
        </w:rPr>
        <w:t xml:space="preserve"> et seq. </w:t>
      </w:r>
      <w:r w:rsidRPr="00FE0FCE">
        <w:rPr>
          <w:rFonts w:eastAsia="Calibri" w:cs="Times New Roman"/>
        </w:rPr>
        <w:t>of this code, and the publication area for such publication shall be the incorporated territory. The first of said publications shall be made not less than 30 days prior to the date fixed for the election. Each such notice of election shall state that upon request any qualified voter and any freeholder of the incorporated territory may obtain a copy of the proposed charter from a designated person at a designated place.</w:t>
      </w:r>
    </w:p>
    <w:p w14:paraId="4E1C839A" w14:textId="6F45E898" w:rsidR="00FE0FCE" w:rsidRPr="00FE0FCE" w:rsidRDefault="00FE0FCE" w:rsidP="00637D79">
      <w:pPr>
        <w:ind w:firstLine="720"/>
        <w:jc w:val="both"/>
        <w:rPr>
          <w:rFonts w:eastAsia="Calibri" w:cs="Times New Roman"/>
        </w:rPr>
        <w:sectPr w:rsidR="00FE0FCE" w:rsidRPr="00FE0FCE" w:rsidSect="00D35016">
          <w:footerReference w:type="default" r:id="rId46"/>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rPr>
        <w:t xml:space="preserve">For the purpose of holding and conducting said election, the county commission shall divide the incorporated territory into one or more temporary precincts, consisting of not more than 500 qualified voters in each temporary precinct; shall arrange for and provide at its expense polling places, registration books, challenges, and other election supplies as provided for by law in general elections; and shall appoint three commissioners of election and two clerks from the qualified voters of said incorporated territory for each temporary precinct so established, subject, however, to the provisions of §8-4-11 of this code. Such election shall be held and conducted under the supervision of the commissioners and clerks of election appointed by the county commission as aforesaid and shall be conducted as nearly as may be in accordance with the laws of this state governing general elections. The results of such election, both as to approval or rejection of the proposed charter and the election of officers, shall be certified as in general elections, and the returns shall be </w:t>
      </w:r>
      <w:proofErr w:type="gramStart"/>
      <w:r w:rsidRPr="00FE0FCE">
        <w:rPr>
          <w:rFonts w:eastAsia="Calibri" w:cs="Times New Roman"/>
        </w:rPr>
        <w:t>canvassed</w:t>
      </w:r>
      <w:proofErr w:type="gramEnd"/>
      <w:r w:rsidRPr="00FE0FCE">
        <w:rPr>
          <w:rFonts w:eastAsia="Calibri" w:cs="Times New Roman"/>
        </w:rPr>
        <w:t xml:space="preserve"> and the results declared by the county commission. In the event any commissioner or clerk designated to serve in said election shall fail or refuse to serve, such vacancy may be filled in like manner as such vacancies are filled in general elections under the laws of this state governing general elections. A recount may be had, as in general elections, upon the party or parties desiring such recount providing adequate assurance to the county commission that the party or parties shall pay all costs of such recount.</w:t>
      </w:r>
    </w:p>
    <w:p w14:paraId="36F183E3"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687133">
          <w:footerReference w:type="default" r:id="rId47"/>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b/>
          <w:caps/>
          <w:sz w:val="24"/>
        </w:rPr>
        <w:lastRenderedPageBreak/>
        <w:t>ARTICLE 4. FRAMING AND ADOPTING A CHARTER OTHER THAN IMMEDIATELY FOLLOWING INCORPORATION; REVISING OR AMENDING A CHARTER; ELECTIONS AND EXPENSES.</w:t>
      </w:r>
    </w:p>
    <w:p w14:paraId="6A5D663E" w14:textId="77777777" w:rsidR="00FE0FCE" w:rsidRPr="00FE0FCE" w:rsidRDefault="00FE0FCE" w:rsidP="00F80E9B">
      <w:pPr>
        <w:suppressLineNumbers/>
        <w:jc w:val="center"/>
        <w:outlineLvl w:val="2"/>
        <w:rPr>
          <w:rFonts w:eastAsia="Calibri" w:cs="Times New Roman"/>
          <w:smallCaps/>
          <w:sz w:val="24"/>
        </w:rPr>
      </w:pPr>
      <w:r w:rsidRPr="00FE0FCE">
        <w:rPr>
          <w:rFonts w:eastAsia="Calibri" w:cs="Times New Roman"/>
          <w:smallCaps/>
          <w:sz w:val="24"/>
        </w:rPr>
        <w:t>Part II. Revising Or Amending A Charter.</w:t>
      </w:r>
    </w:p>
    <w:p w14:paraId="1C283D01"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§8-4-7. Revising or amending a charter — generally.</w:t>
      </w:r>
    </w:p>
    <w:p w14:paraId="4EB91918" w14:textId="00C21F85" w:rsidR="00FE0FCE" w:rsidRPr="00FE0FCE" w:rsidRDefault="00FE0FCE" w:rsidP="00637D79">
      <w:pPr>
        <w:ind w:firstLine="720"/>
        <w:jc w:val="both"/>
        <w:rPr>
          <w:rFonts w:eastAsia="Calibri" w:cs="Times New Roman"/>
        </w:rPr>
      </w:pPr>
      <w:r w:rsidRPr="00FE0FCE">
        <w:rPr>
          <w:rFonts w:eastAsia="Calibri" w:cs="Times New Roman"/>
        </w:rPr>
        <w:t xml:space="preserve">A special legislative charter or a charter framed and adopted or revised as a whole under the provisions of former §8A-1-1 </w:t>
      </w:r>
      <w:r w:rsidRPr="00FE0FCE">
        <w:rPr>
          <w:rFonts w:eastAsia="Calibri" w:cs="Times New Roman"/>
          <w:i/>
          <w:iCs/>
        </w:rPr>
        <w:t>et seq.,</w:t>
      </w:r>
      <w:r w:rsidRPr="00FE0FCE">
        <w:rPr>
          <w:rFonts w:eastAsia="Calibri" w:cs="Times New Roman"/>
        </w:rPr>
        <w:t xml:space="preserve"> </w:t>
      </w:r>
      <w:bookmarkStart w:id="2" w:name="_Hlk93043658"/>
      <w:bookmarkStart w:id="3" w:name="_Hlk93043883"/>
      <w:r w:rsidRPr="00FE0FCE">
        <w:rPr>
          <w:rFonts w:eastAsia="Calibri" w:cs="Times New Roman"/>
        </w:rPr>
        <w:t>§8-3-1</w:t>
      </w:r>
      <w:bookmarkEnd w:id="2"/>
      <w:r w:rsidRPr="00FE0FCE">
        <w:rPr>
          <w:rFonts w:eastAsia="Calibri" w:cs="Times New Roman"/>
          <w:i/>
        </w:rPr>
        <w:t xml:space="preserve"> et seq., </w:t>
      </w:r>
      <w:bookmarkEnd w:id="3"/>
      <w:r w:rsidRPr="00FE0FCE">
        <w:rPr>
          <w:rFonts w:eastAsia="Calibri" w:cs="Times New Roman"/>
        </w:rPr>
        <w:t xml:space="preserve">or </w:t>
      </w:r>
      <w:bookmarkStart w:id="4" w:name="_Hlk93043694"/>
      <w:r w:rsidRPr="00FE0FCE">
        <w:rPr>
          <w:rFonts w:eastAsia="Calibri" w:cs="Times New Roman"/>
        </w:rPr>
        <w:t>§8-4-1</w:t>
      </w:r>
      <w:r w:rsidR="00637D79" w:rsidRPr="00637D79">
        <w:rPr>
          <w:rFonts w:eastAsia="Calibri" w:cs="Times New Roman"/>
          <w:i/>
        </w:rPr>
        <w:t xml:space="preserve"> et seq. </w:t>
      </w:r>
      <w:r w:rsidRPr="00FE0FCE">
        <w:rPr>
          <w:rFonts w:eastAsia="Calibri" w:cs="Times New Roman"/>
        </w:rPr>
        <w:t>of this code</w:t>
      </w:r>
      <w:bookmarkEnd w:id="4"/>
      <w:r w:rsidRPr="00FE0FCE">
        <w:rPr>
          <w:rFonts w:eastAsia="Calibri" w:cs="Times New Roman"/>
        </w:rPr>
        <w:t>, as the case may be, may be revised as a whole in like manner as a charter may be framed and adopted under the provisions of §8-4-1</w:t>
      </w:r>
      <w:r w:rsidR="00637D79" w:rsidRPr="00637D79">
        <w:rPr>
          <w:rFonts w:eastAsia="Calibri" w:cs="Times New Roman"/>
          <w:i/>
        </w:rPr>
        <w:t xml:space="preserve"> et seq. </w:t>
      </w:r>
      <w:r w:rsidRPr="00FE0FCE">
        <w:rPr>
          <w:rFonts w:eastAsia="Calibri" w:cs="Times New Roman"/>
        </w:rPr>
        <w:t xml:space="preserve">of this code, except that the question submitted shall be </w:t>
      </w:r>
      <w:r w:rsidR="00637D79">
        <w:rPr>
          <w:rFonts w:eastAsia="Calibri" w:cs="Times New Roman"/>
        </w:rPr>
        <w:t>“</w:t>
      </w:r>
      <w:r w:rsidRPr="00FE0FCE">
        <w:rPr>
          <w:rFonts w:eastAsia="Calibri" w:cs="Times New Roman"/>
        </w:rPr>
        <w:t>Shall the charter be revised as a whole by representatives of the people?</w:t>
      </w:r>
      <w:r w:rsidR="00637D79">
        <w:rPr>
          <w:rFonts w:eastAsia="Calibri" w:cs="Times New Roman"/>
        </w:rPr>
        <w:t>”</w:t>
      </w:r>
      <w:r w:rsidRPr="00FE0FCE">
        <w:rPr>
          <w:rFonts w:eastAsia="Calibri" w:cs="Times New Roman"/>
        </w:rPr>
        <w:t xml:space="preserve">, but no such revision as a whole shall be made within four years of the effective date of such a charter or of the last preceding revision as a whole, whichever be later, as the case may be. A revision </w:t>
      </w:r>
      <w:proofErr w:type="gramStart"/>
      <w:r w:rsidRPr="00FE0FCE">
        <w:rPr>
          <w:rFonts w:eastAsia="Calibri" w:cs="Times New Roman"/>
        </w:rPr>
        <w:t>as a whole may</w:t>
      </w:r>
      <w:proofErr w:type="gramEnd"/>
      <w:r w:rsidRPr="00FE0FCE">
        <w:rPr>
          <w:rFonts w:eastAsia="Calibri" w:cs="Times New Roman"/>
        </w:rPr>
        <w:t xml:space="preserve"> also be initiated in the manner specified in </w:t>
      </w:r>
      <w:bookmarkStart w:id="5" w:name="_Hlk93043786"/>
      <w:r w:rsidRPr="00FE0FCE">
        <w:rPr>
          <w:rFonts w:eastAsia="Calibri" w:cs="Times New Roman"/>
        </w:rPr>
        <w:t xml:space="preserve">§8-3-9 of this code </w:t>
      </w:r>
      <w:bookmarkEnd w:id="5"/>
      <w:r w:rsidRPr="00FE0FCE">
        <w:rPr>
          <w:rFonts w:eastAsia="Calibri" w:cs="Times New Roman"/>
        </w:rPr>
        <w:t xml:space="preserve">or in the manner specified in said section nine considered in </w:t>
      </w:r>
      <w:proofErr w:type="spellStart"/>
      <w:r w:rsidRPr="00FE0FCE">
        <w:rPr>
          <w:rFonts w:eastAsia="Calibri" w:cs="Times New Roman"/>
        </w:rPr>
        <w:t>pari</w:t>
      </w:r>
      <w:proofErr w:type="spellEnd"/>
      <w:r w:rsidRPr="00FE0FCE">
        <w:rPr>
          <w:rFonts w:eastAsia="Calibri" w:cs="Times New Roman"/>
        </w:rPr>
        <w:t xml:space="preserve"> </w:t>
      </w:r>
      <w:proofErr w:type="spellStart"/>
      <w:r w:rsidRPr="00FE0FCE">
        <w:rPr>
          <w:rFonts w:eastAsia="Calibri" w:cs="Times New Roman"/>
        </w:rPr>
        <w:t>materia</w:t>
      </w:r>
      <w:proofErr w:type="spellEnd"/>
      <w:r w:rsidRPr="00FE0FCE">
        <w:rPr>
          <w:rFonts w:eastAsia="Calibri" w:cs="Times New Roman"/>
        </w:rPr>
        <w:t xml:space="preserve"> with the provisions of §8-3-9 of this code. If </w:t>
      </w:r>
      <w:proofErr w:type="gramStart"/>
      <w:r w:rsidRPr="00FE0FCE">
        <w:rPr>
          <w:rFonts w:eastAsia="Calibri" w:cs="Times New Roman"/>
        </w:rPr>
        <w:t>a majority of</w:t>
      </w:r>
      <w:proofErr w:type="gramEnd"/>
      <w:r w:rsidRPr="00FE0FCE">
        <w:rPr>
          <w:rFonts w:eastAsia="Calibri" w:cs="Times New Roman"/>
        </w:rPr>
        <w:t xml:space="preserve"> the legal votes cast on the question be in the negative or if the proposed charter revised as a whole is rejected by a majority of the legal votes cast at the election thereon, the provisions of §8-4-2 and §8-4-3 of this code relating to a negative vote on the question of framing a charter and to rejection of a proposed charter shall govern and control.</w:t>
      </w:r>
    </w:p>
    <w:p w14:paraId="2E047D5E" w14:textId="6F224EDD" w:rsidR="00FE0FCE" w:rsidRPr="00FE0FCE" w:rsidRDefault="00FE0FCE" w:rsidP="00637D79">
      <w:pPr>
        <w:ind w:firstLine="720"/>
        <w:jc w:val="both"/>
        <w:rPr>
          <w:rFonts w:eastAsia="Calibri" w:cs="Times New Roman"/>
        </w:rPr>
      </w:pPr>
      <w:r w:rsidRPr="00FE0FCE">
        <w:rPr>
          <w:rFonts w:eastAsia="Calibri" w:cs="Times New Roman"/>
        </w:rPr>
        <w:t>The qualified voters of a city may amend a special legislative charter or a charter framed and adopted or revised as a whole under the provisions of former §8A-1-1</w:t>
      </w:r>
      <w:r w:rsidR="00637D79" w:rsidRPr="00637D79">
        <w:rPr>
          <w:rFonts w:eastAsia="Calibri" w:cs="Times New Roman"/>
          <w:i/>
        </w:rPr>
        <w:t xml:space="preserve"> et seq. </w:t>
      </w:r>
      <w:r w:rsidRPr="00FE0FCE">
        <w:rPr>
          <w:rFonts w:eastAsia="Calibri" w:cs="Times New Roman"/>
        </w:rPr>
        <w:t>of this code,  §8-3-1</w:t>
      </w:r>
      <w:r w:rsidR="00637D79" w:rsidRPr="00637D79">
        <w:rPr>
          <w:rFonts w:eastAsia="Calibri" w:cs="Times New Roman"/>
          <w:i/>
        </w:rPr>
        <w:t xml:space="preserve"> et seq. </w:t>
      </w:r>
      <w:r w:rsidRPr="00FE0FCE">
        <w:rPr>
          <w:rFonts w:eastAsia="Calibri" w:cs="Times New Roman"/>
        </w:rPr>
        <w:t>of this code, or under §8-4-1</w:t>
      </w:r>
      <w:r w:rsidR="00637D79" w:rsidRPr="00637D79">
        <w:rPr>
          <w:rFonts w:eastAsia="Calibri" w:cs="Times New Roman"/>
          <w:i/>
        </w:rPr>
        <w:t xml:space="preserve"> et seq. </w:t>
      </w:r>
      <w:r w:rsidRPr="00FE0FCE">
        <w:rPr>
          <w:rFonts w:eastAsia="Calibri" w:cs="Times New Roman"/>
        </w:rPr>
        <w:t xml:space="preserve">of this code, as the case may be, but no amendment shall be made within one year of the effective date of such a charter or of the last preceding revision of such charter as a whole, whichever be later, as the case may be. An amendment or amendments may be initiated in the same manner provided in this article for the framing of a charter, in the manner specified in §8-3-9 of this code, or in the manner specified in </w:t>
      </w:r>
      <w:r w:rsidRPr="00FE0FCE">
        <w:rPr>
          <w:rFonts w:eastAsia="Calibri" w:cs="Times New Roman"/>
        </w:rPr>
        <w:lastRenderedPageBreak/>
        <w:t xml:space="preserve">said section nine considered in </w:t>
      </w:r>
      <w:proofErr w:type="spellStart"/>
      <w:r w:rsidRPr="00FE0FCE">
        <w:rPr>
          <w:rFonts w:eastAsia="Calibri" w:cs="Times New Roman"/>
        </w:rPr>
        <w:t>pari</w:t>
      </w:r>
      <w:proofErr w:type="spellEnd"/>
      <w:r w:rsidRPr="00FE0FCE">
        <w:rPr>
          <w:rFonts w:eastAsia="Calibri" w:cs="Times New Roman"/>
        </w:rPr>
        <w:t xml:space="preserve"> </w:t>
      </w:r>
      <w:proofErr w:type="spellStart"/>
      <w:r w:rsidRPr="00FE0FCE">
        <w:rPr>
          <w:rFonts w:eastAsia="Calibri" w:cs="Times New Roman"/>
        </w:rPr>
        <w:t>materia</w:t>
      </w:r>
      <w:proofErr w:type="spellEnd"/>
      <w:r w:rsidRPr="00FE0FCE">
        <w:rPr>
          <w:rFonts w:eastAsia="Calibri" w:cs="Times New Roman"/>
        </w:rPr>
        <w:t xml:space="preserve"> with the provisions of §8-4-3 of this code. The governing body of a city shall provide by ordinance for a special municipal election to pass upon a proposed charter amendment or amendments if:  (1) Such governing body by the affirmative vote of two-thirds of its members shall determine and specify that a special municipal election is necessary; or (2) a petition bearing the signatures, written in their own handwriting, of 15 percent of the qualified voters of the city, if a Class I or Class II city, or 10 percent of the qualified voters of the city, if a Class III city, expressly requesting that a special municipal election be called for the purpose has been filed with the governing body more than 120 days prior to the date of the next regular municipal election. In all other cases, a proposed charter amendment or amendments shall be submitted by ordinance at the next regular municipal election. Any proposed amendment or amendments shall be set out in full in the ordinance submitting same. The date of any special municipal election for the purpose shall be fixed by the ordinance providing for same, but any such special municipal election shall be held not less than 30 nor more than 60 days after such ordinance shall have been adopted. Notice of any election at which a proposed amendment or amendments shall be voted upon shall state the date and hours </w:t>
      </w:r>
      <w:proofErr w:type="gramStart"/>
      <w:r w:rsidRPr="00FE0FCE">
        <w:rPr>
          <w:rFonts w:eastAsia="Calibri" w:cs="Times New Roman"/>
        </w:rPr>
        <w:t>thereof, and</w:t>
      </w:r>
      <w:proofErr w:type="gramEnd"/>
      <w:r w:rsidRPr="00FE0FCE">
        <w:rPr>
          <w:rFonts w:eastAsia="Calibri" w:cs="Times New Roman"/>
        </w:rPr>
        <w:t xml:space="preserve"> shall set out the proposed amendment or amendments at length or state that copies may be obtained by any qualified voter or any freeholder of the city from a designated person at a stated place, upon request. Such notice shall be published as in the case of a notice of an election on the question of whether a charter shall be framed, as specified in §8-4-2 of this code. A charter amendment or amendments approved, or such of them as may be approved, by </w:t>
      </w:r>
      <w:proofErr w:type="gramStart"/>
      <w:r w:rsidRPr="00FE0FCE">
        <w:rPr>
          <w:rFonts w:eastAsia="Calibri" w:cs="Times New Roman"/>
        </w:rPr>
        <w:t>a majority of</w:t>
      </w:r>
      <w:proofErr w:type="gramEnd"/>
      <w:r w:rsidRPr="00FE0FCE">
        <w:rPr>
          <w:rFonts w:eastAsia="Calibri" w:cs="Times New Roman"/>
        </w:rPr>
        <w:t xml:space="preserve"> the legal votes cast at the election thereon shall take effect on the date that the declaration of the results showing approval by the voters has been made by the governing body and entered in the minutes of the governing body. One copy of the amendment or amendments, together with a certified copy of the declaration of results attached thereto, shall be certified forthwith by the recorder of the city to the Clerk of the House of Delegates, as keeper of the rolls, and another to the clerk of the county commission for recording in the office of such clerk of the county commission. The same shall be </w:t>
      </w:r>
      <w:r w:rsidRPr="00FE0FCE">
        <w:rPr>
          <w:rFonts w:eastAsia="Calibri" w:cs="Times New Roman"/>
        </w:rPr>
        <w:lastRenderedPageBreak/>
        <w:t>preserved by said Clerk of the House of Delegates as an authentic public record. After the effective date of an amendment or amendments so filed, all courts shall take judicial notice of such amendment or amendments.</w:t>
      </w:r>
    </w:p>
    <w:p w14:paraId="7D4A5C35" w14:textId="77777777" w:rsidR="00FE0FCE" w:rsidRPr="00FE0FCE" w:rsidRDefault="00FE0FCE" w:rsidP="00637D79">
      <w:pPr>
        <w:ind w:firstLine="720"/>
        <w:jc w:val="both"/>
        <w:rPr>
          <w:rFonts w:eastAsia="Calibri" w:cs="Times New Roman"/>
        </w:rPr>
        <w:sectPr w:rsidR="00FE0FCE" w:rsidRPr="00FE0FCE" w:rsidSect="00D35016">
          <w:footerReference w:type="default" r:id="rId48"/>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rPr>
        <w:t xml:space="preserve">If </w:t>
      </w:r>
      <w:proofErr w:type="gramStart"/>
      <w:r w:rsidRPr="00FE0FCE">
        <w:rPr>
          <w:rFonts w:eastAsia="Calibri" w:cs="Times New Roman"/>
        </w:rPr>
        <w:t>a majority of</w:t>
      </w:r>
      <w:proofErr w:type="gramEnd"/>
      <w:r w:rsidRPr="00FE0FCE">
        <w:rPr>
          <w:rFonts w:eastAsia="Calibri" w:cs="Times New Roman"/>
        </w:rPr>
        <w:t xml:space="preserve"> the legal votes cast at the election thereon be against any amendment, such proposed amendment shall not be submitted again, without a petition of the qualified voters as provided for in </w:t>
      </w:r>
      <w:bookmarkStart w:id="6" w:name="_Hlk93044176"/>
      <w:r w:rsidRPr="00FE0FCE">
        <w:rPr>
          <w:rFonts w:eastAsia="Calibri" w:cs="Times New Roman"/>
        </w:rPr>
        <w:t xml:space="preserve">§8-4-1(b) of this code </w:t>
      </w:r>
      <w:bookmarkEnd w:id="6"/>
      <w:r w:rsidRPr="00FE0FCE">
        <w:rPr>
          <w:rFonts w:eastAsia="Calibri" w:cs="Times New Roman"/>
        </w:rPr>
        <w:t xml:space="preserve">considered in </w:t>
      </w:r>
      <w:proofErr w:type="spellStart"/>
      <w:r w:rsidRPr="00FE0FCE">
        <w:rPr>
          <w:rFonts w:eastAsia="Calibri" w:cs="Times New Roman"/>
        </w:rPr>
        <w:t>pari</w:t>
      </w:r>
      <w:proofErr w:type="spellEnd"/>
      <w:r w:rsidRPr="00FE0FCE">
        <w:rPr>
          <w:rFonts w:eastAsia="Calibri" w:cs="Times New Roman"/>
        </w:rPr>
        <w:t xml:space="preserve"> </w:t>
      </w:r>
      <w:proofErr w:type="spellStart"/>
      <w:r w:rsidRPr="00FE0FCE">
        <w:rPr>
          <w:rFonts w:eastAsia="Calibri" w:cs="Times New Roman"/>
        </w:rPr>
        <w:t>materia</w:t>
      </w:r>
      <w:proofErr w:type="spellEnd"/>
      <w:r w:rsidRPr="00FE0FCE">
        <w:rPr>
          <w:rFonts w:eastAsia="Calibri" w:cs="Times New Roman"/>
        </w:rPr>
        <w:t xml:space="preserve"> with the provisions of this section, for at least one year.</w:t>
      </w:r>
    </w:p>
    <w:p w14:paraId="28C04E06"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§8-4-8. Same — An alternate plan.</w:t>
      </w:r>
    </w:p>
    <w:p w14:paraId="747DFDE4" w14:textId="16591C06" w:rsidR="00FE0FCE" w:rsidRPr="00FE0FCE" w:rsidRDefault="00FE0FCE" w:rsidP="00637D79">
      <w:pPr>
        <w:ind w:firstLine="720"/>
        <w:jc w:val="both"/>
        <w:rPr>
          <w:rFonts w:eastAsia="Calibri" w:cs="Times New Roman"/>
        </w:rPr>
      </w:pPr>
      <w:r w:rsidRPr="00FE0FCE">
        <w:rPr>
          <w:rFonts w:eastAsia="Calibri" w:cs="Times New Roman"/>
        </w:rPr>
        <w:t xml:space="preserve">Whenever the governing body of any city shall deem it expedient to amend the charter of any such city (whether such charter be a special legislative charter or a charter framed and adopted or revised as a whole under the provisions of former §8A-1-1 </w:t>
      </w:r>
      <w:r w:rsidRPr="00FE0FCE">
        <w:rPr>
          <w:rFonts w:eastAsia="Calibri" w:cs="Times New Roman"/>
          <w:i/>
          <w:iCs/>
        </w:rPr>
        <w:t>et seq.,</w:t>
      </w:r>
      <w:r w:rsidRPr="00FE0FCE">
        <w:rPr>
          <w:rFonts w:eastAsia="Calibri" w:cs="Times New Roman"/>
        </w:rPr>
        <w:t xml:space="preserve"> of this code, under §8-3-1</w:t>
      </w:r>
      <w:r w:rsidRPr="00FE0FCE">
        <w:rPr>
          <w:rFonts w:eastAsia="Calibri" w:cs="Times New Roman"/>
          <w:i/>
          <w:iCs/>
        </w:rPr>
        <w:t xml:space="preserve"> et seq., </w:t>
      </w:r>
      <w:r w:rsidRPr="00FE0FCE">
        <w:rPr>
          <w:rFonts w:eastAsia="Calibri" w:cs="Times New Roman"/>
        </w:rPr>
        <w:t>of this code, or §8-4-1 of this code, as the case may be), it shall, by ordinance, set out in its proper record book the proposed amendment or amendments in full. The governing body shall set a date, time, and place for a public hearing thereon, which date shall be not less than 30 days after the date of the first publication hereinafter required. The governing body shall cause the proposed amendment or amendments, together with a notice of the date, time and place fixed for the hearing thereon, to be published as a Class II-0 legal advertisement in compliance with the provisions of §59-3-1</w:t>
      </w:r>
      <w:r w:rsidR="00637D79" w:rsidRPr="00637D79">
        <w:rPr>
          <w:rFonts w:eastAsia="Calibri" w:cs="Times New Roman"/>
          <w:i/>
        </w:rPr>
        <w:t xml:space="preserve"> et seq. </w:t>
      </w:r>
      <w:r w:rsidRPr="00FE0FCE">
        <w:rPr>
          <w:rFonts w:eastAsia="Calibri" w:cs="Times New Roman"/>
        </w:rPr>
        <w:t xml:space="preserve">of this code, and the publication area for such publication shall be the city. The notice shall state that the proposed amendment or amendments shall be considered on the date and at the time and place fixed by the governing body and that any qualified voter or any freeholder of the city may appear and file objections, in writing, and also that if no objections are filed the said amendment or amendments shall become operative on and after a date fixed in the notice, which date shall be not less than 10 days after the date of the hearing. If no objections are filed, or if objections are filed and are withdrawn at the time of the hearing, or within 10 days thereafter, the governing body shall, by ordinance, adopt the amendment or amendments as an amendment or amendments to the charter, and cause a copy </w:t>
      </w:r>
      <w:r w:rsidRPr="00FE0FCE">
        <w:rPr>
          <w:rFonts w:eastAsia="Calibri" w:cs="Times New Roman"/>
        </w:rPr>
        <w:lastRenderedPageBreak/>
        <w:t>of the amendment or amendments, ordinance, and transcript of the proceedings to be certified to the Clerk of the House of Delegates, as keeper of the rolls, and to be recorded in the office of the clerk of the county commission. The same shall be preserved by such Clerk of the House of Delegates as an authentic public record. The amendment or amendments shall take effect on the effective date specified in the notice as aforesaid. After the effective date, all courts shall take judicial notice of such amendment or amendments.</w:t>
      </w:r>
    </w:p>
    <w:p w14:paraId="2081F922" w14:textId="2D7DEF0F" w:rsidR="00FE0FCE" w:rsidRPr="00FE0FCE" w:rsidRDefault="00FE0FCE" w:rsidP="00637D79">
      <w:pPr>
        <w:ind w:firstLine="720"/>
        <w:jc w:val="both"/>
        <w:rPr>
          <w:rFonts w:eastAsia="Calibri" w:cs="Times New Roman"/>
        </w:rPr>
      </w:pPr>
      <w:r w:rsidRPr="00FE0FCE">
        <w:rPr>
          <w:rFonts w:eastAsia="Calibri" w:cs="Times New Roman"/>
        </w:rPr>
        <w:t>If, on the date and at the time and place set for the hearing, objections to the amendment or amendments are filed and are not withdrawn then or within 10 days thereafter, the governing body may abandon the proposed amendment or amendments to which objections have been filed, or it may submit the proposed amendment or amendments, either as a unit or separately, at the next regular municipal election, or at a special municipal election if such governing body by the affirmative vote of two-thirds of its members shall determine and specify that a special municipal election is necessary and if the date of such regular municipal election shall be more than six months from such date, for ratification or rejection. Notice of any election at which the proposed amendment or amendments shall be voted upon shall state the date and hours thereof and shall set out the proposed amendment or amendments at length or state that copies may be obtained by any qualified voter or any freeholder of the city from a designated person at a stated place, upon request. The governing body shall cause such notice to be published as a Class II-0 legal advertisement in compliance with the provisions of §59-3-1</w:t>
      </w:r>
      <w:r w:rsidR="00637D79" w:rsidRPr="00637D79">
        <w:rPr>
          <w:rFonts w:eastAsia="Calibri" w:cs="Times New Roman"/>
          <w:i/>
        </w:rPr>
        <w:t xml:space="preserve"> et seq. </w:t>
      </w:r>
      <w:r w:rsidRPr="00FE0FCE">
        <w:rPr>
          <w:rFonts w:eastAsia="Calibri" w:cs="Times New Roman"/>
        </w:rPr>
        <w:t xml:space="preserve">of this code, and the publication area for such publication shall be the city. The amendment or amendments approved, or such of them as may be approved, by </w:t>
      </w:r>
      <w:proofErr w:type="gramStart"/>
      <w:r w:rsidRPr="00FE0FCE">
        <w:rPr>
          <w:rFonts w:eastAsia="Calibri" w:cs="Times New Roman"/>
        </w:rPr>
        <w:t>a majority of</w:t>
      </w:r>
      <w:proofErr w:type="gramEnd"/>
      <w:r w:rsidRPr="00FE0FCE">
        <w:rPr>
          <w:rFonts w:eastAsia="Calibri" w:cs="Times New Roman"/>
        </w:rPr>
        <w:t xml:space="preserve"> the legal votes cast at the election thereon shall take effect on the date that the declaration of the results showing approval by the voters has been made by the governing body and entered in the minutes of the governing body. One copy of the amendment or amendments, together with a certified copy of the declaration of results attached thereto, shall be certified forthwith by the recorder of the city to the Clerk of the House of Delegates, as keeper of the rolls, and another to the clerk of the county commission for </w:t>
      </w:r>
      <w:r w:rsidRPr="00FE0FCE">
        <w:rPr>
          <w:rFonts w:eastAsia="Calibri" w:cs="Times New Roman"/>
        </w:rPr>
        <w:lastRenderedPageBreak/>
        <w:t xml:space="preserve">recording in the office of such clerk of the county commission. The same shall be preserved by said Clerk of the House of Delegates as an authentic public record. After the effective date of an amendment or amendments so filed, all courts shall take judicial notice of such amendment or amendments. If </w:t>
      </w:r>
      <w:proofErr w:type="gramStart"/>
      <w:r w:rsidRPr="00FE0FCE">
        <w:rPr>
          <w:rFonts w:eastAsia="Calibri" w:cs="Times New Roman"/>
        </w:rPr>
        <w:t>a majority of</w:t>
      </w:r>
      <w:proofErr w:type="gramEnd"/>
      <w:r w:rsidRPr="00FE0FCE">
        <w:rPr>
          <w:rFonts w:eastAsia="Calibri" w:cs="Times New Roman"/>
        </w:rPr>
        <w:t xml:space="preserve"> the legal votes cast at the election thereon be against any proposed amendment, the same shall not be proposed again under the provisions of this section for at least one year.</w:t>
      </w:r>
    </w:p>
    <w:p w14:paraId="353F5702" w14:textId="77777777" w:rsidR="00FE0FCE" w:rsidRPr="00FE0FCE" w:rsidRDefault="00FE0FCE" w:rsidP="00637D79">
      <w:pPr>
        <w:ind w:firstLine="720"/>
        <w:jc w:val="both"/>
        <w:rPr>
          <w:rFonts w:eastAsia="Calibri" w:cs="Times New Roman"/>
        </w:rPr>
      </w:pPr>
      <w:r w:rsidRPr="00FE0FCE">
        <w:rPr>
          <w:rFonts w:eastAsia="Calibri" w:cs="Times New Roman"/>
        </w:rPr>
        <w:t>The method of charter amendment provided for in this section is not in lieu of but is in addition to the other methods prescribed in this chapter</w:t>
      </w:r>
    </w:p>
    <w:p w14:paraId="59F9B068" w14:textId="77777777" w:rsidR="00FE0FCE" w:rsidRPr="00FE0FCE" w:rsidRDefault="00FE0FCE" w:rsidP="00F80E9B">
      <w:pPr>
        <w:suppressLineNumbers/>
        <w:jc w:val="center"/>
        <w:outlineLvl w:val="2"/>
        <w:rPr>
          <w:rFonts w:eastAsia="Calibri" w:cs="Times New Roman"/>
          <w:smallCaps/>
          <w:sz w:val="24"/>
        </w:rPr>
      </w:pPr>
      <w:r w:rsidRPr="00FE0FCE">
        <w:rPr>
          <w:rFonts w:eastAsia="Calibri" w:cs="Times New Roman"/>
          <w:smallCaps/>
          <w:sz w:val="24"/>
        </w:rPr>
        <w:t>Part III. Elections; Expenses.</w:t>
      </w:r>
    </w:p>
    <w:p w14:paraId="5AF166F6" w14:textId="77777777" w:rsidR="00FE0FCE" w:rsidRPr="00FE0FCE" w:rsidRDefault="00FE0FCE" w:rsidP="00637D79">
      <w:pPr>
        <w:suppressLineNumbers/>
        <w:ind w:left="720" w:hanging="720"/>
        <w:jc w:val="both"/>
        <w:outlineLvl w:val="3"/>
        <w:rPr>
          <w:rFonts w:eastAsia="Calibri" w:cs="Times New Roman"/>
          <w:b/>
        </w:rPr>
        <w:sectPr w:rsidR="00FE0FCE" w:rsidRPr="00FE0FCE" w:rsidSect="00D35016">
          <w:footerReference w:type="default" r:id="rId49"/>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b/>
        </w:rPr>
        <w:t>§8-4-10. Conduct of elections; general provisions concerning canvass and declaration of results; election supplies; election officials.</w:t>
      </w:r>
    </w:p>
    <w:p w14:paraId="7A07DBC2" w14:textId="6EA2C965" w:rsidR="00FE0FCE" w:rsidRPr="00FE0FCE" w:rsidRDefault="00FE0FCE" w:rsidP="00637D79">
      <w:pPr>
        <w:ind w:firstLine="720"/>
        <w:jc w:val="both"/>
        <w:rPr>
          <w:rFonts w:eastAsia="Calibri" w:cs="Times New Roman"/>
        </w:rPr>
        <w:sectPr w:rsidR="00FE0FCE" w:rsidRPr="00FE0FCE" w:rsidSect="00D35016">
          <w:footerReference w:type="default" r:id="rId50"/>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rPr>
        <w:t xml:space="preserve">The governing body of a city shall canvass the returns within relatively the same time with reference to an election held under the provisions of this article and in the same manner as county commissions are required to do with respect to general </w:t>
      </w:r>
      <w:proofErr w:type="gramStart"/>
      <w:r w:rsidRPr="00FE0FCE">
        <w:rPr>
          <w:rFonts w:eastAsia="Calibri" w:cs="Times New Roman"/>
        </w:rPr>
        <w:t>elections, and</w:t>
      </w:r>
      <w:proofErr w:type="gramEnd"/>
      <w:r w:rsidRPr="00FE0FCE">
        <w:rPr>
          <w:rFonts w:eastAsia="Calibri" w:cs="Times New Roman"/>
        </w:rPr>
        <w:t xml:space="preserve"> shall declare the results of any such election. This requirement shall apply to any election held under the provisions of this article, whether it be a special municipal election or voting conducted in conjunction with a general election or a regular municipal election. The canvass and declaration of results shall be entered in the minutes of the governing body on the date made. Unless otherwise provided by charter provision, any such special municipal election or voting conducted in conjunction with a general election or a regular municipal election shall be held and conducted under the supervision at each precinct of three commissioners of election and two clerks who shall be appointed by the governing body and shall be conducted as nearly as may be in accordance with the laws of this state governing general elections, subject, however, in the case of a special municipal election to the provisions of §8-4-11 of this code. For any special municipal election or voting conducted in conjunction with a general election or a regular municipal election, in accordance with the provisions of this article, the governing body shall arrange for and provide at its expense </w:t>
      </w:r>
      <w:r w:rsidRPr="00FE0FCE">
        <w:rPr>
          <w:rFonts w:eastAsia="Calibri" w:cs="Times New Roman"/>
        </w:rPr>
        <w:lastRenderedPageBreak/>
        <w:t>registration books, challenges and other election supplies as provided by law in general elections, and polling places in any such special municipal election or with respect to any such voting conducted in conjunction with a regular municipal election. In the event any commissioner or clerk appointed by the governing body shall fail or refuse to serve, such vacancy may be filled in like manner as such vacancies are filled in general elections under the laws of this state governing general elections, except that the governing body shall act in the place and stead of the county commission. A recount may be had, as in general elections, upon the party or parties desiring such recount providing adequate assurance to the governing body that the party or parties shall pay all costs of such recount.</w:t>
      </w:r>
    </w:p>
    <w:p w14:paraId="1A868D00"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§8-5-5. Regular election of officers; establishment of longer terms.</w:t>
      </w:r>
    </w:p>
    <w:p w14:paraId="36DC05A7" w14:textId="77777777" w:rsidR="00FE0FCE" w:rsidRPr="00FE0FCE" w:rsidRDefault="00FE0FCE" w:rsidP="00637D79">
      <w:pPr>
        <w:ind w:firstLine="720"/>
        <w:jc w:val="both"/>
        <w:rPr>
          <w:rFonts w:eastAsia="Calibri" w:cs="Times New Roman"/>
        </w:rPr>
      </w:pPr>
      <w:r w:rsidRPr="00FE0FCE">
        <w:rPr>
          <w:rFonts w:eastAsia="Calibri" w:cs="Times New Roman"/>
        </w:rPr>
        <w:t>(a) After the first election of officers of a city, town, or village, the regular election of officers shall be held on the second Tuesday in June of the appropriate year, unless otherwise provided in the charter of the city or the special legislative charters of the towns or villages.</w:t>
      </w:r>
    </w:p>
    <w:p w14:paraId="31D1AA8A" w14:textId="2F63D7B3" w:rsidR="00FE0FCE" w:rsidRPr="00FE0FCE" w:rsidRDefault="00FE0FCE" w:rsidP="00637D79">
      <w:pPr>
        <w:ind w:firstLine="720"/>
        <w:jc w:val="both"/>
        <w:rPr>
          <w:rFonts w:eastAsia="Calibri" w:cs="Times New Roman"/>
        </w:rPr>
      </w:pPr>
      <w:r w:rsidRPr="00FE0FCE">
        <w:rPr>
          <w:rFonts w:eastAsia="Calibri" w:cs="Times New Roman"/>
        </w:rPr>
        <w:t>(b) A municipal election date established by a charter provision may fall on the same day as a regularly scheduled statewide primary or general election only when the voting precinct boundaries in the municipality coincide with the voting precinct boundaries established by the county commission or when the charter provides for separate registration books. If a municipal election falls on the same day as a regularly scheduled statewide primary or general election, the municipality and county may agree to use the county election officials in the municipal elections, if practicable, or the municipality may provide for separate election officials.</w:t>
      </w:r>
    </w:p>
    <w:p w14:paraId="538845ED" w14:textId="2456C4F2" w:rsidR="00FE0FCE" w:rsidRPr="00FE0FCE" w:rsidRDefault="00FE0FCE" w:rsidP="00637D79">
      <w:pPr>
        <w:ind w:firstLine="720"/>
        <w:jc w:val="both"/>
        <w:rPr>
          <w:rFonts w:eastAsia="Calibri" w:cs="Times New Roman"/>
        </w:rPr>
      </w:pPr>
      <w:r w:rsidRPr="00FE0FCE">
        <w:rPr>
          <w:rFonts w:eastAsia="Calibri" w:cs="Times New Roman"/>
        </w:rPr>
        <w:t>(c) A municipal election date established by charter provision may fall within 25 days of a regularly scheduled statewide primary or general election only where separate registration books are provided and maintained for the municipal election.</w:t>
      </w:r>
    </w:p>
    <w:p w14:paraId="2DEF6E1D" w14:textId="77777777" w:rsidR="00FE0FCE" w:rsidRPr="00FE0FCE" w:rsidRDefault="00FE0FCE" w:rsidP="00637D79">
      <w:pPr>
        <w:ind w:firstLine="720"/>
        <w:jc w:val="both"/>
        <w:rPr>
          <w:rFonts w:eastAsia="Calibri" w:cs="Times New Roman"/>
        </w:rPr>
      </w:pPr>
      <w:r w:rsidRPr="00FE0FCE">
        <w:rPr>
          <w:rFonts w:eastAsia="Calibri" w:cs="Times New Roman"/>
        </w:rPr>
        <w:t xml:space="preserve">(d) Any municipality which establishes its election date by charter provision must comply with the provisions of this section or the election date shall be the second Tuesday of June. The language of this section may not be construed to prevent any city, town, or village from amending </w:t>
      </w:r>
      <w:r w:rsidRPr="00FE0FCE">
        <w:rPr>
          <w:rFonts w:eastAsia="Calibri" w:cs="Times New Roman"/>
        </w:rPr>
        <w:lastRenderedPageBreak/>
        <w:t>the provisions of its charter or special legislative charter, to provide that its municipal election be held on some day other than the second Tuesday in June.</w:t>
      </w:r>
    </w:p>
    <w:p w14:paraId="55602048" w14:textId="176E3E72" w:rsidR="00FE0FCE" w:rsidRPr="00FE0FCE" w:rsidRDefault="00FE0FCE" w:rsidP="00637D79">
      <w:pPr>
        <w:ind w:firstLine="720"/>
        <w:jc w:val="both"/>
        <w:rPr>
          <w:rFonts w:eastAsia="Calibri" w:cs="Times New Roman"/>
        </w:rPr>
      </w:pPr>
      <w:r w:rsidRPr="00FE0FCE">
        <w:rPr>
          <w:rFonts w:eastAsia="Calibri" w:cs="Times New Roman"/>
        </w:rPr>
        <w:t xml:space="preserve">(e) Officers of a city may be elected for a four-year term at the same election at which a proposed charter, proposed charter revision, or charter amendment providing for four-year terms is voted upon. The ballots or ballot labels used for the election of officers must indicate that the officers shall be elected for four-year terms if the proposed charter, </w:t>
      </w:r>
      <w:proofErr w:type="gramStart"/>
      <w:r w:rsidRPr="00FE0FCE">
        <w:rPr>
          <w:rFonts w:eastAsia="Calibri" w:cs="Times New Roman"/>
        </w:rPr>
        <w:t>revision</w:t>
      </w:r>
      <w:proofErr w:type="gramEnd"/>
      <w:r w:rsidRPr="00FE0FCE">
        <w:rPr>
          <w:rFonts w:eastAsia="Calibri" w:cs="Times New Roman"/>
        </w:rPr>
        <w:t xml:space="preserve"> or amendment is approved. Officers of a town or village may be elected for a four-year term upon approval by </w:t>
      </w:r>
      <w:proofErr w:type="gramStart"/>
      <w:r w:rsidRPr="00FE0FCE">
        <w:rPr>
          <w:rFonts w:eastAsia="Calibri" w:cs="Times New Roman"/>
        </w:rPr>
        <w:t>a majority of</w:t>
      </w:r>
      <w:proofErr w:type="gramEnd"/>
      <w:r w:rsidRPr="00FE0FCE">
        <w:rPr>
          <w:rFonts w:eastAsia="Calibri" w:cs="Times New Roman"/>
        </w:rPr>
        <w:t xml:space="preserve"> the legal votes cast at a regular municipal election of a proposition calling for four-year terms. The ballots or ballot labels used for the election of officers must indicate that the officers shall be elected for four-year terms if the proposition is approved.</w:t>
      </w:r>
    </w:p>
    <w:p w14:paraId="63C34A83" w14:textId="77777777" w:rsidR="00FE0FCE" w:rsidRPr="00FE0FCE" w:rsidRDefault="00FE0FCE" w:rsidP="00637D79">
      <w:pPr>
        <w:ind w:firstLine="720"/>
        <w:jc w:val="both"/>
        <w:rPr>
          <w:rFonts w:eastAsia="Calibri" w:cs="Times New Roman"/>
        </w:rPr>
      </w:pPr>
      <w:r w:rsidRPr="00FE0FCE">
        <w:rPr>
          <w:rFonts w:eastAsia="Calibri" w:cs="Times New Roman"/>
        </w:rPr>
        <w:t xml:space="preserve">(f) Municipalities are authorized to stagger and/or change the terms of elected municipal officers. Prior to any changes being made to the terms of elected municipal officers, the procedure to stagger and/or change the terms shall be set by ordinance and must be approved by </w:t>
      </w:r>
      <w:proofErr w:type="gramStart"/>
      <w:r w:rsidRPr="00FE0FCE">
        <w:rPr>
          <w:rFonts w:eastAsia="Calibri" w:cs="Times New Roman"/>
        </w:rPr>
        <w:t>a majority of</w:t>
      </w:r>
      <w:proofErr w:type="gramEnd"/>
      <w:r w:rsidRPr="00FE0FCE">
        <w:rPr>
          <w:rFonts w:eastAsia="Calibri" w:cs="Times New Roman"/>
        </w:rPr>
        <w:t xml:space="preserve"> the voters.</w:t>
      </w:r>
    </w:p>
    <w:p w14:paraId="560E740E" w14:textId="77777777" w:rsidR="00FE0FCE" w:rsidRPr="00FE0FCE" w:rsidRDefault="00FE0FCE" w:rsidP="00637D79">
      <w:pPr>
        <w:ind w:firstLine="720"/>
        <w:jc w:val="both"/>
        <w:rPr>
          <w:rFonts w:eastAsia="Calibri" w:cs="Times New Roman"/>
        </w:rPr>
      </w:pPr>
      <w:r w:rsidRPr="00FE0FCE">
        <w:rPr>
          <w:rFonts w:eastAsia="Calibri" w:cs="Times New Roman"/>
        </w:rPr>
        <w:t xml:space="preserve">(g) Beginning on July 1, 2022, any municipality that has not previously adopted a municipal charter may pass an ordinance that establishes a new municipal election day upon agreement with its county commission to hold any local elections, including the regular election of local officers, municipal bond elections, and municipal levy elections, on the same day as a regularly scheduled statewide primary or general election. The municipality shall publish notice of the public meeting during which the proposed ordinance shall be considered by the municipal governing body via Class II-0 legal advertisement in a publication area sufficient to reach </w:t>
      </w:r>
      <w:proofErr w:type="gramStart"/>
      <w:r w:rsidRPr="00FE0FCE">
        <w:rPr>
          <w:rFonts w:eastAsia="Calibri" w:cs="Times New Roman"/>
        </w:rPr>
        <w:t>a majority of</w:t>
      </w:r>
      <w:proofErr w:type="gramEnd"/>
      <w:r w:rsidRPr="00FE0FCE">
        <w:rPr>
          <w:rFonts w:eastAsia="Calibri" w:cs="Times New Roman"/>
        </w:rPr>
        <w:t xml:space="preserve"> the municipal residents, which notice shall include the public meeting date, time, and location, any proposed extension or reduction of terms of office pursuant to paragraph (f) of this section, and the proposed election day change. </w:t>
      </w:r>
    </w:p>
    <w:p w14:paraId="03872F95" w14:textId="0CA21CE2" w:rsidR="00FE0FCE" w:rsidRPr="00FE0FCE" w:rsidRDefault="00FE0FCE" w:rsidP="00637D79">
      <w:pPr>
        <w:ind w:firstLine="720"/>
        <w:jc w:val="both"/>
        <w:rPr>
          <w:rFonts w:eastAsia="Calibri" w:cs="Times New Roman"/>
        </w:rPr>
      </w:pPr>
      <w:r w:rsidRPr="00FE0FCE">
        <w:rPr>
          <w:rFonts w:eastAsia="Calibri" w:cs="Times New Roman"/>
        </w:rPr>
        <w:t xml:space="preserve">(h) The ordinance proposed pursuant to paragraph (g) of this section may call for an extension or reduction of the terms of office for the purpose of aligning the terms to coincide with </w:t>
      </w:r>
      <w:r w:rsidRPr="00FE0FCE">
        <w:rPr>
          <w:rFonts w:eastAsia="Calibri" w:cs="Times New Roman"/>
        </w:rPr>
        <w:lastRenderedPageBreak/>
        <w:t xml:space="preserve">the same date as a regularly scheduled statewide primary or general election day, which question shall be resolved by majority vote of the participating voters in the county: </w:t>
      </w:r>
      <w:r w:rsidRPr="00637D79">
        <w:rPr>
          <w:rFonts w:eastAsia="Calibri" w:cs="Times New Roman"/>
          <w:i/>
          <w:iCs/>
        </w:rPr>
        <w:t>Provided</w:t>
      </w:r>
      <w:r w:rsidRPr="00FE0FCE">
        <w:rPr>
          <w:rFonts w:eastAsia="Calibri" w:cs="Times New Roman"/>
          <w:i/>
          <w:iCs/>
        </w:rPr>
        <w:t xml:space="preserve">, </w:t>
      </w:r>
      <w:r w:rsidRPr="00FE0FCE">
        <w:rPr>
          <w:rFonts w:eastAsia="Calibri" w:cs="Times New Roman"/>
        </w:rPr>
        <w:t xml:space="preserve">That the governing body shall not propose an extension of the terms of those offices by more than 18 months: </w:t>
      </w:r>
      <w:r w:rsidRPr="00637D79">
        <w:rPr>
          <w:rFonts w:eastAsia="Calibri" w:cs="Times New Roman"/>
          <w:i/>
        </w:rPr>
        <w:t>Provided, however</w:t>
      </w:r>
      <w:r w:rsidRPr="00FE0FCE">
        <w:rPr>
          <w:rFonts w:eastAsia="Calibri" w:cs="Times New Roman"/>
          <w:i/>
        </w:rPr>
        <w:t>,</w:t>
      </w:r>
      <w:r w:rsidRPr="00FE0FCE">
        <w:rPr>
          <w:rFonts w:eastAsia="Calibri" w:cs="Times New Roman"/>
        </w:rPr>
        <w:t xml:space="preserve"> That nothing in this section modifies a municipality</w:t>
      </w:r>
      <w:r w:rsidR="00637D79">
        <w:rPr>
          <w:rFonts w:eastAsia="Calibri" w:cs="Times New Roman"/>
        </w:rPr>
        <w:t>’</w:t>
      </w:r>
      <w:r w:rsidRPr="00FE0FCE">
        <w:rPr>
          <w:rFonts w:eastAsia="Calibri" w:cs="Times New Roman"/>
        </w:rPr>
        <w:t>s authority to reduce current elected officials</w:t>
      </w:r>
      <w:r w:rsidR="00637D79">
        <w:rPr>
          <w:rFonts w:eastAsia="Calibri" w:cs="Times New Roman"/>
        </w:rPr>
        <w:t>’</w:t>
      </w:r>
      <w:r w:rsidRPr="00FE0FCE">
        <w:rPr>
          <w:rFonts w:eastAsia="Calibri" w:cs="Times New Roman"/>
        </w:rPr>
        <w:t xml:space="preserve"> terms of office in any other manner provided by law.</w:t>
      </w:r>
    </w:p>
    <w:p w14:paraId="74390938" w14:textId="62092E20" w:rsidR="00FE0FCE" w:rsidRPr="00FE0FCE" w:rsidRDefault="00FE0FCE" w:rsidP="00637D79">
      <w:pPr>
        <w:ind w:firstLine="720"/>
        <w:jc w:val="both"/>
        <w:rPr>
          <w:rFonts w:eastAsia="Calibri" w:cs="Times New Roman"/>
        </w:rPr>
        <w:sectPr w:rsidR="00FE0FCE" w:rsidRPr="00FE0FCE" w:rsidSect="00D35016">
          <w:footerReference w:type="default" r:id="rId51"/>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rPr>
        <w:t>(</w:t>
      </w:r>
      <w:proofErr w:type="spellStart"/>
      <w:r w:rsidRPr="00FE0FCE">
        <w:rPr>
          <w:rFonts w:eastAsia="Calibri" w:cs="Times New Roman"/>
        </w:rPr>
        <w:t>i</w:t>
      </w:r>
      <w:proofErr w:type="spellEnd"/>
      <w:r w:rsidRPr="00FE0FCE">
        <w:rPr>
          <w:rFonts w:eastAsia="Calibri" w:cs="Times New Roman"/>
        </w:rPr>
        <w:t>) A municipality which enters into an agreement with the county commission to hold elections at the same time as a regularly scheduled statewide primary or general election day pursuant to this section is required to share in the administrative costs of holding the election, but which costs shall not exceed the municipality</w:t>
      </w:r>
      <w:r w:rsidR="00637D79">
        <w:rPr>
          <w:rFonts w:eastAsia="Calibri" w:cs="Times New Roman"/>
        </w:rPr>
        <w:t>’</w:t>
      </w:r>
      <w:r w:rsidRPr="00FE0FCE">
        <w:rPr>
          <w:rFonts w:eastAsia="Calibri" w:cs="Times New Roman"/>
        </w:rPr>
        <w:t>s pro rata share of voters registered in the municipality compared with the total voters registered in the county.</w:t>
      </w:r>
    </w:p>
    <w:p w14:paraId="4B239BFC" w14:textId="77777777" w:rsidR="00FE0FCE" w:rsidRPr="00FE0FCE" w:rsidRDefault="00FE0FCE" w:rsidP="00637D79">
      <w:pPr>
        <w:suppressLineNumbers/>
        <w:jc w:val="center"/>
        <w:outlineLvl w:val="0"/>
        <w:rPr>
          <w:rFonts w:eastAsia="Calibri" w:cs="Times New Roman"/>
          <w:b/>
          <w:caps/>
          <w:sz w:val="28"/>
        </w:rPr>
        <w:sectPr w:rsidR="00FE0FCE" w:rsidRPr="00FE0FCE" w:rsidSect="00947FF5">
          <w:footerReference w:type="default" r:id="rId52"/>
          <w:type w:val="continuous"/>
          <w:pgSz w:w="12240" w:h="15840"/>
          <w:pgMar w:top="1440" w:right="1440" w:bottom="1440" w:left="1440" w:header="720" w:footer="1440" w:gutter="0"/>
          <w:lnNumType w:countBy="1" w:restart="newSection"/>
          <w:cols w:space="720"/>
          <w:noEndnote/>
          <w:docGrid w:linePitch="299"/>
        </w:sectPr>
      </w:pPr>
      <w:r w:rsidRPr="00FE0FCE">
        <w:rPr>
          <w:rFonts w:eastAsia="Calibri" w:cs="Times New Roman"/>
          <w:b/>
          <w:caps/>
          <w:sz w:val="28"/>
        </w:rPr>
        <w:t>CHAPTER 8A. LAND USE PLANNING.</w:t>
      </w:r>
    </w:p>
    <w:p w14:paraId="3023E917"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947FF5">
          <w:footerReference w:type="default" r:id="rId53"/>
          <w:type w:val="continuous"/>
          <w:pgSz w:w="12240" w:h="15840"/>
          <w:pgMar w:top="1440" w:right="1440" w:bottom="1440" w:left="1440" w:header="720" w:footer="1440" w:gutter="0"/>
          <w:lnNumType w:countBy="1" w:restart="newSection"/>
          <w:cols w:space="720"/>
          <w:noEndnote/>
          <w:docGrid w:linePitch="299"/>
        </w:sectPr>
      </w:pPr>
      <w:r w:rsidRPr="00FE0FCE">
        <w:rPr>
          <w:rFonts w:eastAsia="Calibri" w:cs="Times New Roman"/>
          <w:b/>
          <w:caps/>
          <w:sz w:val="24"/>
        </w:rPr>
        <w:t>ARTICLE 7. ZONING ORDINANCE.</w:t>
      </w:r>
    </w:p>
    <w:p w14:paraId="6CB1E953"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§8A-7-7. Election on a zoning ordinance.</w:t>
      </w:r>
    </w:p>
    <w:p w14:paraId="00510A6B" w14:textId="7B5E5B06" w:rsidR="00FE0FCE" w:rsidRPr="00FE0FCE" w:rsidRDefault="00FE0FCE" w:rsidP="00637D79">
      <w:pPr>
        <w:ind w:firstLine="720"/>
        <w:jc w:val="both"/>
        <w:rPr>
          <w:rFonts w:eastAsia="Calibri" w:cs="Times New Roman"/>
        </w:rPr>
      </w:pPr>
      <w:r w:rsidRPr="00FE0FCE">
        <w:rPr>
          <w:rFonts w:eastAsia="Calibri" w:cs="Times New Roman"/>
        </w:rPr>
        <w:t>(a) The governing body of a municipality or a county may submit a proposed zoning ordinance for approval or rejection at any primary election or general election, to the qualified voters residing:</w:t>
      </w:r>
    </w:p>
    <w:p w14:paraId="400968B0" w14:textId="77777777" w:rsidR="00FE0FCE" w:rsidRPr="00FE0FCE" w:rsidRDefault="00FE0FCE" w:rsidP="00637D79">
      <w:pPr>
        <w:ind w:firstLine="720"/>
        <w:jc w:val="both"/>
        <w:rPr>
          <w:rFonts w:eastAsia="Calibri" w:cs="Times New Roman"/>
        </w:rPr>
      </w:pPr>
      <w:r w:rsidRPr="00FE0FCE">
        <w:rPr>
          <w:rFonts w:eastAsia="Calibri" w:cs="Times New Roman"/>
        </w:rPr>
        <w:t>(1) Within the entire jurisdiction of the governing body, if the proposed zoning ordinance is for the entire jurisdiction; or</w:t>
      </w:r>
    </w:p>
    <w:p w14:paraId="4401FC29" w14:textId="254CC692" w:rsidR="00FE0FCE" w:rsidRPr="00FE0FCE" w:rsidRDefault="00FE0FCE" w:rsidP="00637D79">
      <w:pPr>
        <w:ind w:firstLine="720"/>
        <w:jc w:val="both"/>
        <w:rPr>
          <w:rFonts w:eastAsia="Calibri" w:cs="Times New Roman"/>
        </w:rPr>
      </w:pPr>
      <w:r w:rsidRPr="00FE0FCE">
        <w:rPr>
          <w:rFonts w:eastAsia="Calibri" w:cs="Times New Roman"/>
        </w:rPr>
        <w:t xml:space="preserve">(2) In the specific area to be zoned by the proposed zoning </w:t>
      </w:r>
      <w:proofErr w:type="gramStart"/>
      <w:r w:rsidRPr="00FE0FCE">
        <w:rPr>
          <w:rFonts w:eastAsia="Calibri" w:cs="Times New Roman"/>
        </w:rPr>
        <w:t>ordinance, if</w:t>
      </w:r>
      <w:proofErr w:type="gramEnd"/>
      <w:r w:rsidRPr="00FE0FCE">
        <w:rPr>
          <w:rFonts w:eastAsia="Calibri" w:cs="Times New Roman"/>
        </w:rPr>
        <w:t xml:space="preserve"> the proposed zoning ordinance only applies to part of the governing body</w:t>
      </w:r>
      <w:r w:rsidR="00637D79">
        <w:rPr>
          <w:rFonts w:eastAsia="Calibri" w:cs="Times New Roman"/>
        </w:rPr>
        <w:t>’</w:t>
      </w:r>
      <w:r w:rsidRPr="00FE0FCE">
        <w:rPr>
          <w:rFonts w:eastAsia="Calibri" w:cs="Times New Roman"/>
        </w:rPr>
        <w:t>s jurisdiction.</w:t>
      </w:r>
    </w:p>
    <w:p w14:paraId="1B33790E" w14:textId="77777777" w:rsidR="00FE0FCE" w:rsidRPr="00FE0FCE" w:rsidRDefault="00FE0FCE" w:rsidP="00637D79">
      <w:pPr>
        <w:ind w:firstLine="720"/>
        <w:jc w:val="both"/>
        <w:rPr>
          <w:rFonts w:eastAsia="Calibri" w:cs="Times New Roman"/>
        </w:rPr>
      </w:pPr>
      <w:r w:rsidRPr="00FE0FCE">
        <w:rPr>
          <w:rFonts w:eastAsia="Calibri" w:cs="Times New Roman"/>
        </w:rPr>
        <w:t>(b) The election laws of this state apply to any election on a proposed zoning ordinance.</w:t>
      </w:r>
    </w:p>
    <w:p w14:paraId="20B7BE7E" w14:textId="77777777" w:rsidR="00FE0FCE" w:rsidRPr="00FE0FCE" w:rsidRDefault="00FE0FCE" w:rsidP="00637D79">
      <w:pPr>
        <w:ind w:firstLine="720"/>
        <w:jc w:val="both"/>
        <w:rPr>
          <w:rFonts w:eastAsia="Calibri" w:cs="Times New Roman"/>
        </w:rPr>
      </w:pPr>
      <w:r w:rsidRPr="00FE0FCE">
        <w:rPr>
          <w:rFonts w:eastAsia="Calibri" w:cs="Times New Roman"/>
        </w:rPr>
        <w:t xml:space="preserve">(c) If a petition for an election on a zoning ordinance is filed with the clerk of a governing body within 90 days after the enactment of a zoning ordinance by a governing body without an election, then a zoning ordinance does not take effect until an election is held and </w:t>
      </w:r>
      <w:proofErr w:type="gramStart"/>
      <w:r w:rsidRPr="00FE0FCE">
        <w:rPr>
          <w:rFonts w:eastAsia="Calibri" w:cs="Times New Roman"/>
        </w:rPr>
        <w:t>a majority of</w:t>
      </w:r>
      <w:proofErr w:type="gramEnd"/>
      <w:r w:rsidRPr="00FE0FCE">
        <w:rPr>
          <w:rFonts w:eastAsia="Calibri" w:cs="Times New Roman"/>
        </w:rPr>
        <w:t xml:space="preserve"> the voters approves it. At least 10 percent of the total eligible voters in the area to be affected by </w:t>
      </w:r>
      <w:r w:rsidRPr="00FE0FCE">
        <w:rPr>
          <w:rFonts w:eastAsia="Calibri" w:cs="Times New Roman"/>
        </w:rPr>
        <w:lastRenderedPageBreak/>
        <w:t>the proposed zoning ordinance must sign, in their own handwriting, the petition for an election on a zoning ordinance.</w:t>
      </w:r>
    </w:p>
    <w:p w14:paraId="4413A849" w14:textId="77777777" w:rsidR="00FE0FCE" w:rsidRPr="00FE0FCE" w:rsidRDefault="00FE0FCE" w:rsidP="00637D79">
      <w:pPr>
        <w:ind w:firstLine="720"/>
        <w:jc w:val="both"/>
        <w:rPr>
          <w:rFonts w:eastAsia="Calibri" w:cs="Times New Roman"/>
        </w:rPr>
      </w:pPr>
      <w:r w:rsidRPr="00FE0FCE">
        <w:rPr>
          <w:rFonts w:eastAsia="Calibri" w:cs="Times New Roman"/>
        </w:rPr>
        <w:t>(d) Notice for an election on a proposed zoning ordinance must be published in a local newspaper of general circulation in the area affected by the proposed zoning ordinance, as a Class II-0 legal advertisement, in accordance with the provisions of §59-3-1 of this code.</w:t>
      </w:r>
    </w:p>
    <w:p w14:paraId="412BE16B" w14:textId="77777777" w:rsidR="00FE0FCE" w:rsidRPr="00FE0FCE" w:rsidRDefault="00FE0FCE" w:rsidP="00637D79">
      <w:pPr>
        <w:ind w:firstLine="720"/>
        <w:jc w:val="both"/>
        <w:rPr>
          <w:rFonts w:eastAsia="Calibri" w:cs="Times New Roman"/>
        </w:rPr>
      </w:pPr>
      <w:r w:rsidRPr="00FE0FCE">
        <w:rPr>
          <w:rFonts w:eastAsia="Calibri" w:cs="Times New Roman"/>
        </w:rPr>
        <w:t>(e) The ballots for an election on a zoning ordinance shall have the following:</w:t>
      </w:r>
    </w:p>
    <w:p w14:paraId="4B73AB19" w14:textId="77777777" w:rsidR="00FE0FCE" w:rsidRPr="00FE0FCE" w:rsidRDefault="00FE0FCE" w:rsidP="00637D79">
      <w:pPr>
        <w:ind w:left="720" w:firstLine="720"/>
        <w:jc w:val="both"/>
        <w:rPr>
          <w:rFonts w:eastAsia="Calibri" w:cs="Times New Roman"/>
        </w:rPr>
      </w:pPr>
      <w:r w:rsidRPr="00FE0FCE">
        <w:rPr>
          <w:rFonts w:eastAsia="Calibri" w:cs="Times New Roman"/>
        </w:rPr>
        <w:t>/ / For Zoning</w:t>
      </w:r>
    </w:p>
    <w:p w14:paraId="2F77C722" w14:textId="77777777" w:rsidR="00FE0FCE" w:rsidRPr="00FE0FCE" w:rsidRDefault="00FE0FCE" w:rsidP="00637D79">
      <w:pPr>
        <w:ind w:left="720" w:firstLine="720"/>
        <w:jc w:val="both"/>
        <w:rPr>
          <w:rFonts w:eastAsia="Calibri" w:cs="Times New Roman"/>
        </w:rPr>
      </w:pPr>
      <w:r w:rsidRPr="00FE0FCE">
        <w:rPr>
          <w:rFonts w:eastAsia="Calibri" w:cs="Times New Roman"/>
        </w:rPr>
        <w:t>/ / Against Zoning</w:t>
      </w:r>
    </w:p>
    <w:p w14:paraId="211F3028" w14:textId="77777777" w:rsidR="00FE0FCE" w:rsidRPr="00FE0FCE" w:rsidRDefault="00FE0FCE" w:rsidP="00637D79">
      <w:pPr>
        <w:ind w:firstLine="720"/>
        <w:jc w:val="both"/>
        <w:rPr>
          <w:rFonts w:eastAsia="Calibri" w:cs="Times New Roman"/>
        </w:rPr>
        <w:sectPr w:rsidR="00FE0FCE" w:rsidRPr="00FE0FCE" w:rsidSect="00D35016">
          <w:footerReference w:type="default" r:id="rId54"/>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rPr>
        <w:t xml:space="preserve">(f) The zoning ordinance is adopted if it is approved by </w:t>
      </w:r>
      <w:proofErr w:type="gramStart"/>
      <w:r w:rsidRPr="00FE0FCE">
        <w:rPr>
          <w:rFonts w:eastAsia="Calibri" w:cs="Times New Roman"/>
        </w:rPr>
        <w:t>a majority of</w:t>
      </w:r>
      <w:proofErr w:type="gramEnd"/>
      <w:r w:rsidRPr="00FE0FCE">
        <w:rPr>
          <w:rFonts w:eastAsia="Calibri" w:cs="Times New Roman"/>
        </w:rPr>
        <w:t xml:space="preserve"> the voters and is effective on the date the results of an election are declared. If a zoning ordinance is rejected, the zoning ordinance does not take effect. The governing body may submit the zoning ordinance to the voters again at the next primary or general election.</w:t>
      </w:r>
    </w:p>
    <w:p w14:paraId="448728FA"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§8A-7-8a. Requirements for adopting an amendment to the zoning ordinance.</w:t>
      </w:r>
    </w:p>
    <w:p w14:paraId="103BCC60" w14:textId="77777777" w:rsidR="00FE0FCE" w:rsidRPr="00FE0FCE" w:rsidRDefault="00FE0FCE" w:rsidP="00637D79">
      <w:pPr>
        <w:ind w:firstLine="720"/>
        <w:jc w:val="both"/>
        <w:rPr>
          <w:rFonts w:eastAsia="Calibri" w:cs="Times New Roman"/>
        </w:rPr>
      </w:pPr>
      <w:r w:rsidRPr="00FE0FCE">
        <w:rPr>
          <w:rFonts w:eastAsia="Calibri" w:cs="Times New Roman"/>
        </w:rPr>
        <w:t xml:space="preserve">(a) After the enactment of the zoning ordinance, the governing body of the municipality may amend the zoning ordinance in accordance with </w:t>
      </w:r>
      <w:bookmarkStart w:id="7" w:name="_Hlk93044961"/>
      <w:r w:rsidRPr="00FE0FCE">
        <w:rPr>
          <w:rFonts w:eastAsia="Calibri" w:cs="Times New Roman"/>
        </w:rPr>
        <w:t>§8A-7-8 of this code</w:t>
      </w:r>
      <w:bookmarkEnd w:id="7"/>
      <w:r w:rsidRPr="00FE0FCE">
        <w:rPr>
          <w:rFonts w:eastAsia="Calibri" w:cs="Times New Roman"/>
        </w:rPr>
        <w:t>, without holding an election.</w:t>
      </w:r>
    </w:p>
    <w:p w14:paraId="611C3246" w14:textId="77777777" w:rsidR="00FE0FCE" w:rsidRPr="00FE0FCE" w:rsidRDefault="00FE0FCE" w:rsidP="00637D79">
      <w:pPr>
        <w:ind w:firstLine="720"/>
        <w:jc w:val="both"/>
        <w:rPr>
          <w:rFonts w:eastAsia="Calibri" w:cs="Times New Roman"/>
        </w:rPr>
      </w:pPr>
      <w:r w:rsidRPr="00FE0FCE">
        <w:rPr>
          <w:rFonts w:eastAsia="Calibri" w:cs="Times New Roman"/>
        </w:rPr>
        <w:t>(b) After the enactment of the zoning ordinance, the governing body of the county may amend the zoning ordinance in accordance with §8A-7-8 of this code, as follows:</w:t>
      </w:r>
    </w:p>
    <w:p w14:paraId="11C19880" w14:textId="77777777" w:rsidR="00FE0FCE" w:rsidRPr="00FE0FCE" w:rsidRDefault="00FE0FCE" w:rsidP="00637D79">
      <w:pPr>
        <w:ind w:firstLine="720"/>
        <w:jc w:val="both"/>
        <w:rPr>
          <w:rFonts w:eastAsia="Calibri" w:cs="Times New Roman"/>
        </w:rPr>
      </w:pPr>
      <w:r w:rsidRPr="00FE0FCE">
        <w:rPr>
          <w:rFonts w:eastAsia="Calibri" w:cs="Times New Roman"/>
        </w:rPr>
        <w:t xml:space="preserve">(1) Without holding an </w:t>
      </w:r>
      <w:proofErr w:type="gramStart"/>
      <w:r w:rsidRPr="00FE0FCE">
        <w:rPr>
          <w:rFonts w:eastAsia="Calibri" w:cs="Times New Roman"/>
        </w:rPr>
        <w:t>election;</w:t>
      </w:r>
      <w:proofErr w:type="gramEnd"/>
    </w:p>
    <w:p w14:paraId="4B041DA6" w14:textId="77777777" w:rsidR="00FE0FCE" w:rsidRPr="00FE0FCE" w:rsidRDefault="00FE0FCE" w:rsidP="00637D79">
      <w:pPr>
        <w:ind w:firstLine="720"/>
        <w:jc w:val="both"/>
        <w:rPr>
          <w:rFonts w:eastAsia="Calibri" w:cs="Times New Roman"/>
        </w:rPr>
      </w:pPr>
      <w:r w:rsidRPr="00FE0FCE">
        <w:rPr>
          <w:rFonts w:eastAsia="Calibri" w:cs="Times New Roman"/>
        </w:rPr>
        <w:t>(2) Holding an election on the proposed amendment; or</w:t>
      </w:r>
    </w:p>
    <w:p w14:paraId="77F23727" w14:textId="77777777" w:rsidR="00FE0FCE" w:rsidRPr="00FE0FCE" w:rsidRDefault="00FE0FCE" w:rsidP="00637D79">
      <w:pPr>
        <w:ind w:firstLine="720"/>
        <w:jc w:val="both"/>
        <w:rPr>
          <w:rFonts w:eastAsia="Calibri" w:cs="Times New Roman"/>
        </w:rPr>
      </w:pPr>
      <w:r w:rsidRPr="00FE0FCE">
        <w:rPr>
          <w:rFonts w:eastAsia="Calibri" w:cs="Times New Roman"/>
        </w:rPr>
        <w:t>(3) Holding an election on the proposed amendment pursuant to a petition.</w:t>
      </w:r>
    </w:p>
    <w:p w14:paraId="223AC8CF" w14:textId="77777777" w:rsidR="00FE0FCE" w:rsidRPr="00FE0FCE" w:rsidRDefault="00FE0FCE" w:rsidP="00637D79">
      <w:pPr>
        <w:ind w:firstLine="720"/>
        <w:jc w:val="both"/>
        <w:rPr>
          <w:rFonts w:eastAsia="Calibri" w:cs="Times New Roman"/>
        </w:rPr>
      </w:pPr>
      <w:r w:rsidRPr="00FE0FCE">
        <w:rPr>
          <w:rFonts w:eastAsia="Calibri" w:cs="Times New Roman"/>
        </w:rPr>
        <w:t>(c) If the governing body of the county chooses to hold an election on the proposed amendment, then it must:</w:t>
      </w:r>
    </w:p>
    <w:p w14:paraId="44366792" w14:textId="2C78C8C4" w:rsidR="00FE0FCE" w:rsidRPr="00FE0FCE" w:rsidRDefault="00FE0FCE" w:rsidP="00637D79">
      <w:pPr>
        <w:ind w:firstLine="720"/>
        <w:jc w:val="both"/>
        <w:rPr>
          <w:rFonts w:eastAsia="Calibri" w:cs="Times New Roman"/>
        </w:rPr>
      </w:pPr>
      <w:r w:rsidRPr="00FE0FCE">
        <w:rPr>
          <w:rFonts w:eastAsia="Calibri" w:cs="Times New Roman"/>
        </w:rPr>
        <w:t xml:space="preserve">(1) Publish notice of the election and the proposed amendment to the zoning ordinance in a local newspaper of general circulation in the area affected by the zoning ordinance, as a Class II-0 legal advertisement, in accordance with the provisions of </w:t>
      </w:r>
      <w:bookmarkStart w:id="8" w:name="_Hlk93045065"/>
      <w:r w:rsidRPr="00FE0FCE">
        <w:rPr>
          <w:rFonts w:eastAsia="Calibri" w:cs="Times New Roman"/>
        </w:rPr>
        <w:t>§59-3-1</w:t>
      </w:r>
      <w:r w:rsidR="00637D79" w:rsidRPr="00637D79">
        <w:rPr>
          <w:rFonts w:eastAsia="Calibri" w:cs="Times New Roman"/>
          <w:i/>
        </w:rPr>
        <w:t xml:space="preserve"> et seq. </w:t>
      </w:r>
      <w:r w:rsidRPr="00FE0FCE">
        <w:rPr>
          <w:rFonts w:eastAsia="Calibri" w:cs="Times New Roman"/>
        </w:rPr>
        <w:t>of this code</w:t>
      </w:r>
      <w:bookmarkEnd w:id="8"/>
      <w:r w:rsidRPr="00FE0FCE">
        <w:rPr>
          <w:rFonts w:eastAsia="Calibri" w:cs="Times New Roman"/>
        </w:rPr>
        <w:t>; and</w:t>
      </w:r>
    </w:p>
    <w:p w14:paraId="7630129E" w14:textId="6BC9D42D" w:rsidR="00FE0FCE" w:rsidRPr="00FE0FCE" w:rsidRDefault="00FE0FCE" w:rsidP="00637D79">
      <w:pPr>
        <w:ind w:firstLine="720"/>
        <w:jc w:val="both"/>
        <w:rPr>
          <w:rFonts w:eastAsia="Calibri" w:cs="Times New Roman"/>
        </w:rPr>
      </w:pPr>
      <w:r w:rsidRPr="00FE0FCE">
        <w:rPr>
          <w:rFonts w:eastAsia="Calibri" w:cs="Times New Roman"/>
        </w:rPr>
        <w:lastRenderedPageBreak/>
        <w:t>(2) Hold an election on the question of adopting or rejecting the proposed amendment to the zoning ordinance at any primary or general election for the qualified voters residing in:</w:t>
      </w:r>
    </w:p>
    <w:p w14:paraId="2D473BA6" w14:textId="77777777" w:rsidR="00FE0FCE" w:rsidRPr="00FE0FCE" w:rsidRDefault="00FE0FCE" w:rsidP="00637D79">
      <w:pPr>
        <w:ind w:firstLine="720"/>
        <w:jc w:val="both"/>
        <w:rPr>
          <w:rFonts w:eastAsia="Calibri" w:cs="Times New Roman"/>
        </w:rPr>
      </w:pPr>
      <w:r w:rsidRPr="00FE0FCE">
        <w:rPr>
          <w:rFonts w:eastAsia="Calibri" w:cs="Times New Roman"/>
        </w:rPr>
        <w:t>(A) The entire jurisdiction of the county, if the zoning ordinance applies to the entire county; or</w:t>
      </w:r>
    </w:p>
    <w:p w14:paraId="20C819B6" w14:textId="77777777" w:rsidR="00FE0FCE" w:rsidRPr="00FE0FCE" w:rsidRDefault="00FE0FCE" w:rsidP="00637D79">
      <w:pPr>
        <w:ind w:firstLine="720"/>
        <w:jc w:val="both"/>
        <w:rPr>
          <w:rFonts w:eastAsia="Calibri" w:cs="Times New Roman"/>
        </w:rPr>
      </w:pPr>
      <w:r w:rsidRPr="00FE0FCE">
        <w:rPr>
          <w:rFonts w:eastAsia="Calibri" w:cs="Times New Roman"/>
        </w:rPr>
        <w:t xml:space="preserve">(B) The specific area to which the zoning ordinance </w:t>
      </w:r>
      <w:proofErr w:type="gramStart"/>
      <w:r w:rsidRPr="00FE0FCE">
        <w:rPr>
          <w:rFonts w:eastAsia="Calibri" w:cs="Times New Roman"/>
        </w:rPr>
        <w:t>applies, if</w:t>
      </w:r>
      <w:proofErr w:type="gramEnd"/>
      <w:r w:rsidRPr="00FE0FCE">
        <w:rPr>
          <w:rFonts w:eastAsia="Calibri" w:cs="Times New Roman"/>
        </w:rPr>
        <w:t xml:space="preserve"> the zoning ordinance only applies to a part of the county.</w:t>
      </w:r>
    </w:p>
    <w:p w14:paraId="378F1CC1" w14:textId="77777777" w:rsidR="00FE0FCE" w:rsidRPr="00FE0FCE" w:rsidRDefault="00FE0FCE" w:rsidP="00637D79">
      <w:pPr>
        <w:ind w:firstLine="720"/>
        <w:jc w:val="both"/>
        <w:rPr>
          <w:rFonts w:eastAsia="Calibri" w:cs="Times New Roman"/>
        </w:rPr>
      </w:pPr>
      <w:r w:rsidRPr="00FE0FCE">
        <w:rPr>
          <w:rFonts w:eastAsia="Calibri" w:cs="Times New Roman"/>
        </w:rPr>
        <w:t>(d) The governing body of a county must hold an election on an amendment to a zoning ordinance if a petition, signed by at least 10 percent of the eligible voters in the area to which the zoning ordinance applies, is filed:</w:t>
      </w:r>
    </w:p>
    <w:p w14:paraId="084EF674" w14:textId="77777777" w:rsidR="00FE0FCE" w:rsidRPr="00FE0FCE" w:rsidRDefault="00FE0FCE" w:rsidP="00637D79">
      <w:pPr>
        <w:ind w:firstLine="720"/>
        <w:jc w:val="both"/>
        <w:rPr>
          <w:rFonts w:eastAsia="Calibri" w:cs="Times New Roman"/>
        </w:rPr>
      </w:pPr>
      <w:r w:rsidRPr="00FE0FCE">
        <w:rPr>
          <w:rFonts w:eastAsia="Calibri" w:cs="Times New Roman"/>
        </w:rPr>
        <w:t>(1) With the governing body of the county prior to enactment of an amendment to a zoning ordinance; or</w:t>
      </w:r>
    </w:p>
    <w:p w14:paraId="5851678D" w14:textId="77777777" w:rsidR="00FE0FCE" w:rsidRPr="00FE0FCE" w:rsidRDefault="00FE0FCE" w:rsidP="00637D79">
      <w:pPr>
        <w:ind w:firstLine="720"/>
        <w:jc w:val="both"/>
        <w:rPr>
          <w:rFonts w:eastAsia="Calibri" w:cs="Times New Roman"/>
        </w:rPr>
      </w:pPr>
      <w:r w:rsidRPr="00FE0FCE">
        <w:rPr>
          <w:rFonts w:eastAsia="Calibri" w:cs="Times New Roman"/>
        </w:rPr>
        <w:t xml:space="preserve">(2) After the enactment of an amendment to a zoning ordinance without an </w:t>
      </w:r>
      <w:proofErr w:type="gramStart"/>
      <w:r w:rsidRPr="00FE0FCE">
        <w:rPr>
          <w:rFonts w:eastAsia="Calibri" w:cs="Times New Roman"/>
        </w:rPr>
        <w:t>election, if</w:t>
      </w:r>
      <w:proofErr w:type="gramEnd"/>
      <w:r w:rsidRPr="00FE0FCE">
        <w:rPr>
          <w:rFonts w:eastAsia="Calibri" w:cs="Times New Roman"/>
        </w:rPr>
        <w:t xml:space="preserve"> the petition for an election on the amendment to a zoning ordinance is filed with the governing body of the county within 90 days.</w:t>
      </w:r>
    </w:p>
    <w:p w14:paraId="45FE7AE4" w14:textId="77777777" w:rsidR="00FE0FCE" w:rsidRPr="00FE0FCE" w:rsidRDefault="00FE0FCE" w:rsidP="00637D79">
      <w:pPr>
        <w:ind w:firstLine="720"/>
        <w:jc w:val="both"/>
        <w:rPr>
          <w:rFonts w:eastAsia="Calibri" w:cs="Times New Roman"/>
        </w:rPr>
      </w:pPr>
      <w:r w:rsidRPr="00FE0FCE">
        <w:rPr>
          <w:rFonts w:eastAsia="Calibri" w:cs="Times New Roman"/>
        </w:rPr>
        <w:t>(e) The governing body of the county holding an election on the proposed amendment pursuant to a petition must:</w:t>
      </w:r>
    </w:p>
    <w:p w14:paraId="4EBD6188" w14:textId="4C647792" w:rsidR="00FE0FCE" w:rsidRPr="00FE0FCE" w:rsidRDefault="00FE0FCE" w:rsidP="00637D79">
      <w:pPr>
        <w:ind w:firstLine="720"/>
        <w:jc w:val="both"/>
        <w:rPr>
          <w:rFonts w:eastAsia="Calibri" w:cs="Times New Roman"/>
        </w:rPr>
      </w:pPr>
      <w:r w:rsidRPr="00FE0FCE">
        <w:rPr>
          <w:rFonts w:eastAsia="Calibri" w:cs="Times New Roman"/>
        </w:rPr>
        <w:t>(1) Publish notice of the election and the proposed amendment to the zoning ordinance in a local newspaper of general circulation in the area affected by the zoning ordinance, as a Class II-0 legal advertisement, in accordance with the provisions of §59-3-1</w:t>
      </w:r>
      <w:r w:rsidR="00637D79" w:rsidRPr="00637D79">
        <w:rPr>
          <w:rFonts w:eastAsia="Calibri" w:cs="Times New Roman"/>
          <w:i/>
        </w:rPr>
        <w:t xml:space="preserve"> et seq. </w:t>
      </w:r>
      <w:r w:rsidRPr="00FE0FCE">
        <w:rPr>
          <w:rFonts w:eastAsia="Calibri" w:cs="Times New Roman"/>
        </w:rPr>
        <w:t>of this code; and</w:t>
      </w:r>
    </w:p>
    <w:p w14:paraId="52537D0A" w14:textId="2A5B9C90" w:rsidR="00FE0FCE" w:rsidRPr="00FE0FCE" w:rsidRDefault="00FE0FCE" w:rsidP="00637D79">
      <w:pPr>
        <w:ind w:firstLine="720"/>
        <w:jc w:val="both"/>
        <w:rPr>
          <w:rFonts w:eastAsia="Calibri" w:cs="Times New Roman"/>
        </w:rPr>
      </w:pPr>
      <w:r w:rsidRPr="00FE0FCE">
        <w:rPr>
          <w:rFonts w:eastAsia="Calibri" w:cs="Times New Roman"/>
        </w:rPr>
        <w:t>(2) Hold an election on the question of adopting or rejecting the proposed amendment to the zoning ordinance at any primary or general election for the qualified voters residing in:</w:t>
      </w:r>
    </w:p>
    <w:p w14:paraId="67F0D248" w14:textId="77777777" w:rsidR="00FE0FCE" w:rsidRPr="00FE0FCE" w:rsidRDefault="00FE0FCE" w:rsidP="00637D79">
      <w:pPr>
        <w:ind w:firstLine="720"/>
        <w:jc w:val="both"/>
        <w:rPr>
          <w:rFonts w:eastAsia="Calibri" w:cs="Times New Roman"/>
        </w:rPr>
      </w:pPr>
      <w:r w:rsidRPr="00FE0FCE">
        <w:rPr>
          <w:rFonts w:eastAsia="Calibri" w:cs="Times New Roman"/>
        </w:rPr>
        <w:t>(A) The entire jurisdiction of the county, if the zoning ordinance applies to the entire county; or</w:t>
      </w:r>
    </w:p>
    <w:p w14:paraId="1CBFF258" w14:textId="77777777" w:rsidR="00FE0FCE" w:rsidRPr="00FE0FCE" w:rsidRDefault="00FE0FCE" w:rsidP="00637D79">
      <w:pPr>
        <w:ind w:firstLine="720"/>
        <w:jc w:val="both"/>
        <w:rPr>
          <w:rFonts w:eastAsia="Calibri" w:cs="Times New Roman"/>
        </w:rPr>
      </w:pPr>
      <w:r w:rsidRPr="00FE0FCE">
        <w:rPr>
          <w:rFonts w:eastAsia="Calibri" w:cs="Times New Roman"/>
        </w:rPr>
        <w:t xml:space="preserve">(B) The specific area to which the zoning ordinance </w:t>
      </w:r>
      <w:proofErr w:type="gramStart"/>
      <w:r w:rsidRPr="00FE0FCE">
        <w:rPr>
          <w:rFonts w:eastAsia="Calibri" w:cs="Times New Roman"/>
        </w:rPr>
        <w:t>applies, if</w:t>
      </w:r>
      <w:proofErr w:type="gramEnd"/>
      <w:r w:rsidRPr="00FE0FCE">
        <w:rPr>
          <w:rFonts w:eastAsia="Calibri" w:cs="Times New Roman"/>
        </w:rPr>
        <w:t xml:space="preserve"> the zoning ordinance only applies to a part of the county.</w:t>
      </w:r>
    </w:p>
    <w:p w14:paraId="0AC0D9D0" w14:textId="77777777" w:rsidR="00FE0FCE" w:rsidRPr="00FE0FCE" w:rsidRDefault="00FE0FCE" w:rsidP="00637D79">
      <w:pPr>
        <w:ind w:firstLine="720"/>
        <w:jc w:val="both"/>
        <w:rPr>
          <w:rFonts w:eastAsia="Calibri" w:cs="Times New Roman"/>
        </w:rPr>
      </w:pPr>
      <w:r w:rsidRPr="00FE0FCE">
        <w:rPr>
          <w:rFonts w:eastAsia="Calibri" w:cs="Times New Roman"/>
        </w:rPr>
        <w:lastRenderedPageBreak/>
        <w:t xml:space="preserve">(f) If an election is held, then the proposed amendment to the zoning ordinance does not take effect until </w:t>
      </w:r>
      <w:proofErr w:type="gramStart"/>
      <w:r w:rsidRPr="00FE0FCE">
        <w:rPr>
          <w:rFonts w:eastAsia="Calibri" w:cs="Times New Roman"/>
        </w:rPr>
        <w:t>a majority of</w:t>
      </w:r>
      <w:proofErr w:type="gramEnd"/>
      <w:r w:rsidRPr="00FE0FCE">
        <w:rPr>
          <w:rFonts w:eastAsia="Calibri" w:cs="Times New Roman"/>
        </w:rPr>
        <w:t xml:space="preserve"> the voters approve it.</w:t>
      </w:r>
    </w:p>
    <w:p w14:paraId="34534558" w14:textId="41B63AC6" w:rsidR="00FE0FCE" w:rsidRPr="00FE0FCE" w:rsidRDefault="00FE0FCE" w:rsidP="00637D79">
      <w:pPr>
        <w:ind w:firstLine="720"/>
        <w:jc w:val="both"/>
        <w:rPr>
          <w:rFonts w:eastAsia="Calibri" w:cs="Times New Roman"/>
        </w:rPr>
      </w:pPr>
      <w:r w:rsidRPr="00FE0FCE">
        <w:rPr>
          <w:rFonts w:eastAsia="Calibri" w:cs="Times New Roman"/>
        </w:rPr>
        <w:t>(g) If an election is held and the proposed amendment to the zoning ordinance is rejected, then the proposed amendment does not take effect. The governing body of the county may resubmit the proposed amendment to the zoning ordinance to the voters at another election.</w:t>
      </w:r>
    </w:p>
    <w:p w14:paraId="79980048" w14:textId="77777777" w:rsidR="00FE0FCE" w:rsidRPr="00FE0FCE" w:rsidRDefault="00FE0FCE" w:rsidP="00637D79">
      <w:pPr>
        <w:ind w:firstLine="720"/>
        <w:jc w:val="both"/>
        <w:rPr>
          <w:rFonts w:eastAsia="Calibri" w:cs="Times New Roman"/>
        </w:rPr>
        <w:sectPr w:rsidR="00FE0FCE" w:rsidRPr="00FE0FCE" w:rsidSect="00D35016">
          <w:footerReference w:type="default" r:id="rId55"/>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rPr>
        <w:t>(</w:t>
      </w:r>
      <w:proofErr w:type="spellStart"/>
      <w:r w:rsidRPr="00FE0FCE">
        <w:rPr>
          <w:rFonts w:eastAsia="Calibri" w:cs="Times New Roman"/>
        </w:rPr>
        <w:t>i</w:t>
      </w:r>
      <w:proofErr w:type="spellEnd"/>
      <w:r w:rsidRPr="00FE0FCE">
        <w:rPr>
          <w:rFonts w:eastAsia="Calibri" w:cs="Times New Roman"/>
        </w:rPr>
        <w:t>) The election laws of this state apply to any election on a proposed amendment to a zoning ordinance.</w:t>
      </w:r>
    </w:p>
    <w:p w14:paraId="574FB6A7"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§8A-7-13. Process to replace nontraditional zoning ordinance.</w:t>
      </w:r>
    </w:p>
    <w:p w14:paraId="281EFF1C" w14:textId="77777777" w:rsidR="00FE0FCE" w:rsidRPr="00FE0FCE" w:rsidRDefault="00FE0FCE" w:rsidP="00637D79">
      <w:pPr>
        <w:ind w:firstLine="720"/>
        <w:jc w:val="both"/>
        <w:rPr>
          <w:rFonts w:eastAsia="Calibri" w:cs="Times New Roman"/>
        </w:rPr>
      </w:pPr>
      <w:r w:rsidRPr="00FE0FCE">
        <w:rPr>
          <w:rFonts w:eastAsia="Calibri" w:cs="Times New Roman"/>
        </w:rPr>
        <w:t>(a) A governing body that has adopted or enacted a nontraditional zoning ordinance may replace the nontraditional zoning ordinance with a zoning ordinance. A nontraditional zoning ordinance may be replaced with a zoning ordinance by:</w:t>
      </w:r>
    </w:p>
    <w:p w14:paraId="482D91DD" w14:textId="77777777" w:rsidR="00FE0FCE" w:rsidRPr="00FE0FCE" w:rsidRDefault="00FE0FCE" w:rsidP="00637D79">
      <w:pPr>
        <w:ind w:firstLine="720"/>
        <w:jc w:val="both"/>
        <w:rPr>
          <w:rFonts w:eastAsia="Calibri" w:cs="Times New Roman"/>
        </w:rPr>
      </w:pPr>
      <w:r w:rsidRPr="00FE0FCE">
        <w:rPr>
          <w:rFonts w:eastAsia="Calibri" w:cs="Times New Roman"/>
        </w:rPr>
        <w:t>(1) The governing body; or</w:t>
      </w:r>
    </w:p>
    <w:p w14:paraId="1741AA12" w14:textId="77777777" w:rsidR="00FE0FCE" w:rsidRPr="00FE0FCE" w:rsidRDefault="00FE0FCE" w:rsidP="00637D79">
      <w:pPr>
        <w:ind w:firstLine="720"/>
        <w:jc w:val="both"/>
        <w:rPr>
          <w:rFonts w:eastAsia="Calibri" w:cs="Times New Roman"/>
        </w:rPr>
      </w:pPr>
      <w:r w:rsidRPr="00FE0FCE">
        <w:rPr>
          <w:rFonts w:eastAsia="Calibri" w:cs="Times New Roman"/>
        </w:rPr>
        <w:t>(2) A petition by the voters in the affected area. If the voters petition to replace the nontraditional zoning ordinance with a zoning ordinance, then the provisions of this section and this chapter shall be followed.</w:t>
      </w:r>
    </w:p>
    <w:p w14:paraId="4D2645C3" w14:textId="77777777" w:rsidR="00FE0FCE" w:rsidRPr="00FE0FCE" w:rsidRDefault="00FE0FCE" w:rsidP="00637D79">
      <w:pPr>
        <w:ind w:firstLine="720"/>
        <w:jc w:val="both"/>
        <w:rPr>
          <w:rFonts w:eastAsia="Calibri" w:cs="Times New Roman"/>
        </w:rPr>
      </w:pPr>
      <w:r w:rsidRPr="00FE0FCE">
        <w:rPr>
          <w:rFonts w:eastAsia="Calibri" w:cs="Times New Roman"/>
        </w:rPr>
        <w:t>(b) At least 10 percent of the total eligible voters in the affected area may petition the governing body to replace the nontraditional zoning ordinance with a zoning ordinance. The petition must include:</w:t>
      </w:r>
    </w:p>
    <w:p w14:paraId="504F1FC8" w14:textId="4DFAA723" w:rsidR="00FE0FCE" w:rsidRPr="00FE0FCE" w:rsidRDefault="00FE0FCE" w:rsidP="00637D79">
      <w:pPr>
        <w:ind w:firstLine="720"/>
        <w:jc w:val="both"/>
        <w:rPr>
          <w:rFonts w:eastAsia="Calibri" w:cs="Times New Roman"/>
        </w:rPr>
      </w:pPr>
      <w:r w:rsidRPr="00FE0FCE">
        <w:rPr>
          <w:rFonts w:eastAsia="Calibri" w:cs="Times New Roman"/>
        </w:rPr>
        <w:t>(1) The governing body</w:t>
      </w:r>
      <w:r w:rsidR="00637D79">
        <w:rPr>
          <w:rFonts w:eastAsia="Calibri" w:cs="Times New Roman"/>
        </w:rPr>
        <w:t>’</w:t>
      </w:r>
      <w:r w:rsidRPr="00FE0FCE">
        <w:rPr>
          <w:rFonts w:eastAsia="Calibri" w:cs="Times New Roman"/>
        </w:rPr>
        <w:t xml:space="preserve">s name to which the petition is </w:t>
      </w:r>
      <w:proofErr w:type="gramStart"/>
      <w:r w:rsidRPr="00FE0FCE">
        <w:rPr>
          <w:rFonts w:eastAsia="Calibri" w:cs="Times New Roman"/>
        </w:rPr>
        <w:t>addressed;</w:t>
      </w:r>
      <w:proofErr w:type="gramEnd"/>
    </w:p>
    <w:p w14:paraId="0683229D" w14:textId="77777777" w:rsidR="00FE0FCE" w:rsidRPr="00FE0FCE" w:rsidRDefault="00FE0FCE" w:rsidP="00637D79">
      <w:pPr>
        <w:ind w:firstLine="720"/>
        <w:jc w:val="both"/>
        <w:rPr>
          <w:rFonts w:eastAsia="Calibri" w:cs="Times New Roman"/>
        </w:rPr>
      </w:pPr>
      <w:r w:rsidRPr="00FE0FCE">
        <w:rPr>
          <w:rFonts w:eastAsia="Calibri" w:cs="Times New Roman"/>
        </w:rPr>
        <w:t>(2) The reason for the petition, including:</w:t>
      </w:r>
    </w:p>
    <w:p w14:paraId="6FD3842D" w14:textId="77777777" w:rsidR="00FE0FCE" w:rsidRPr="00FE0FCE" w:rsidRDefault="00FE0FCE" w:rsidP="00637D79">
      <w:pPr>
        <w:ind w:firstLine="720"/>
        <w:jc w:val="both"/>
        <w:rPr>
          <w:rFonts w:eastAsia="Calibri" w:cs="Times New Roman"/>
        </w:rPr>
      </w:pPr>
      <w:r w:rsidRPr="00FE0FCE">
        <w:rPr>
          <w:rFonts w:eastAsia="Calibri" w:cs="Times New Roman"/>
        </w:rPr>
        <w:t>(A) Replacing the nontraditional zoning ordinance with a zoning ordinance; and</w:t>
      </w:r>
    </w:p>
    <w:p w14:paraId="20829375" w14:textId="77777777" w:rsidR="00FE0FCE" w:rsidRPr="00FE0FCE" w:rsidRDefault="00FE0FCE" w:rsidP="00637D79">
      <w:pPr>
        <w:ind w:firstLine="720"/>
        <w:jc w:val="both"/>
        <w:rPr>
          <w:rFonts w:eastAsia="Calibri" w:cs="Times New Roman"/>
        </w:rPr>
      </w:pPr>
      <w:r w:rsidRPr="00FE0FCE">
        <w:rPr>
          <w:rFonts w:eastAsia="Calibri" w:cs="Times New Roman"/>
        </w:rPr>
        <w:t>(B) That the question of replacing the nontraditional zoning ordinance with a new zoning ordinance be put to the voters of the affected area; and</w:t>
      </w:r>
    </w:p>
    <w:p w14:paraId="4C5FB290" w14:textId="77777777" w:rsidR="00FE0FCE" w:rsidRPr="00FE0FCE" w:rsidRDefault="00FE0FCE" w:rsidP="00637D79">
      <w:pPr>
        <w:ind w:firstLine="720"/>
        <w:jc w:val="both"/>
        <w:rPr>
          <w:rFonts w:eastAsia="Calibri" w:cs="Times New Roman"/>
        </w:rPr>
      </w:pPr>
      <w:r w:rsidRPr="00FE0FCE">
        <w:rPr>
          <w:rFonts w:eastAsia="Calibri" w:cs="Times New Roman"/>
        </w:rPr>
        <w:t>(3) Signatures in ink or permanent marker.</w:t>
      </w:r>
    </w:p>
    <w:p w14:paraId="0E522DF6" w14:textId="0090ADEF" w:rsidR="00FE0FCE" w:rsidRPr="00FE0FCE" w:rsidRDefault="00FE0FCE" w:rsidP="00637D79">
      <w:pPr>
        <w:ind w:firstLine="720"/>
        <w:jc w:val="both"/>
        <w:rPr>
          <w:rFonts w:eastAsia="Calibri" w:cs="Times New Roman"/>
        </w:rPr>
      </w:pPr>
      <w:r w:rsidRPr="00FE0FCE">
        <w:rPr>
          <w:rFonts w:eastAsia="Calibri" w:cs="Times New Roman"/>
        </w:rPr>
        <w:lastRenderedPageBreak/>
        <w:t>(c) Each person signing the petition must be a registered voter in the affected area and in the governing body</w:t>
      </w:r>
      <w:r w:rsidR="00637D79">
        <w:rPr>
          <w:rFonts w:eastAsia="Calibri" w:cs="Times New Roman"/>
        </w:rPr>
        <w:t>’</w:t>
      </w:r>
      <w:r w:rsidRPr="00FE0FCE">
        <w:rPr>
          <w:rFonts w:eastAsia="Calibri" w:cs="Times New Roman"/>
        </w:rPr>
        <w:t>s jurisdiction. The petition must be delivered to the clerk of the affected governing body. There are no time constraints on the petition.</w:t>
      </w:r>
    </w:p>
    <w:p w14:paraId="01B9DC36" w14:textId="594A4FA0" w:rsidR="00FE0FCE" w:rsidRPr="00FE0FCE" w:rsidRDefault="00FE0FCE" w:rsidP="00637D79">
      <w:pPr>
        <w:ind w:firstLine="720"/>
        <w:jc w:val="both"/>
        <w:rPr>
          <w:rFonts w:eastAsia="Calibri" w:cs="Times New Roman"/>
        </w:rPr>
      </w:pPr>
      <w:r w:rsidRPr="00FE0FCE">
        <w:rPr>
          <w:rFonts w:eastAsia="Calibri" w:cs="Times New Roman"/>
        </w:rPr>
        <w:t>(d) Upon receipt of the petition with the required number of qualifying signatures, the governing body shall place the question on the next primary or general election ballot.</w:t>
      </w:r>
    </w:p>
    <w:p w14:paraId="5241ACAD" w14:textId="0F9D1979" w:rsidR="00FE0FCE" w:rsidRPr="00FE0FCE" w:rsidRDefault="00FE0FCE" w:rsidP="00637D79">
      <w:pPr>
        <w:ind w:firstLine="720"/>
        <w:jc w:val="both"/>
        <w:rPr>
          <w:rFonts w:eastAsia="Calibri" w:cs="Times New Roman"/>
        </w:rPr>
      </w:pPr>
      <w:r w:rsidRPr="00FE0FCE">
        <w:rPr>
          <w:rFonts w:eastAsia="Calibri" w:cs="Times New Roman"/>
        </w:rPr>
        <w:t>Notice for an election on replacing a zoning ordinance must be published in a local newspaper of general circulation in the area affected by the nontraditional zoning ordinance, as a Class II-0 legal advertisement, in accordance with the provisions of §59-3-1</w:t>
      </w:r>
      <w:r w:rsidR="00637D79" w:rsidRPr="00637D79">
        <w:rPr>
          <w:rFonts w:eastAsia="Calibri" w:cs="Times New Roman"/>
          <w:i/>
        </w:rPr>
        <w:t xml:space="preserve"> et seq. </w:t>
      </w:r>
      <w:r w:rsidRPr="00FE0FCE">
        <w:rPr>
          <w:rFonts w:eastAsia="Calibri" w:cs="Times New Roman"/>
        </w:rPr>
        <w:t>of this code.</w:t>
      </w:r>
    </w:p>
    <w:p w14:paraId="3C8A575F" w14:textId="77777777" w:rsidR="00FE0FCE" w:rsidRPr="00FE0FCE" w:rsidRDefault="00FE0FCE" w:rsidP="00637D79">
      <w:pPr>
        <w:ind w:firstLine="720"/>
        <w:jc w:val="both"/>
        <w:rPr>
          <w:rFonts w:eastAsia="Calibri" w:cs="Times New Roman"/>
        </w:rPr>
      </w:pPr>
      <w:r w:rsidRPr="00FE0FCE">
        <w:rPr>
          <w:rFonts w:eastAsia="Calibri" w:cs="Times New Roman"/>
        </w:rPr>
        <w:t>(e) The ballots for an election on replacing a zoning ordinance shall have the following:</w:t>
      </w:r>
    </w:p>
    <w:p w14:paraId="22469EEC" w14:textId="588C6DAB" w:rsidR="00FE0FCE" w:rsidRPr="00FE0FCE" w:rsidRDefault="00637D79" w:rsidP="00637D79">
      <w:pPr>
        <w:ind w:firstLine="720"/>
        <w:jc w:val="both"/>
        <w:rPr>
          <w:rFonts w:eastAsia="Calibri" w:cs="Times New Roman"/>
        </w:rPr>
      </w:pPr>
      <w:r>
        <w:rPr>
          <w:rFonts w:eastAsia="Calibri" w:cs="Times New Roman"/>
        </w:rPr>
        <w:t>“</w:t>
      </w:r>
      <w:r w:rsidR="00FE0FCE" w:rsidRPr="00FE0FCE">
        <w:rPr>
          <w:rFonts w:eastAsia="Calibri" w:cs="Times New Roman"/>
        </w:rPr>
        <w:t>Shall __________ (name of governing body) replace _________ (name of commonly known nontraditional zoning ordinance) with a zoning ordinance?</w:t>
      </w:r>
    </w:p>
    <w:p w14:paraId="0A4B7B2F" w14:textId="34DA9D8F" w:rsidR="00FE0FCE" w:rsidRPr="00FE0FCE" w:rsidRDefault="00FE0FCE" w:rsidP="00637D79">
      <w:pPr>
        <w:ind w:left="1440" w:firstLine="720"/>
        <w:jc w:val="both"/>
        <w:rPr>
          <w:rFonts w:eastAsia="Calibri" w:cs="Times New Roman"/>
        </w:rPr>
      </w:pPr>
      <w:r w:rsidRPr="00FE0FCE">
        <w:rPr>
          <w:rFonts w:eastAsia="Calibri" w:cs="Times New Roman"/>
        </w:rPr>
        <w:t>___ Yes</w:t>
      </w:r>
      <w:r w:rsidRPr="00FE0FCE">
        <w:rPr>
          <w:rFonts w:eastAsia="Calibri" w:cs="Times New Roman"/>
        </w:rPr>
        <w:tab/>
      </w:r>
      <w:r w:rsidRPr="00FE0FCE">
        <w:rPr>
          <w:rFonts w:eastAsia="Calibri" w:cs="Times New Roman"/>
        </w:rPr>
        <w:tab/>
      </w:r>
      <w:r w:rsidRPr="00FE0FCE">
        <w:rPr>
          <w:rFonts w:eastAsia="Calibri" w:cs="Times New Roman"/>
        </w:rPr>
        <w:tab/>
      </w:r>
      <w:r w:rsidRPr="00FE0FCE">
        <w:rPr>
          <w:rFonts w:eastAsia="Calibri" w:cs="Times New Roman"/>
        </w:rPr>
        <w:tab/>
        <w:t>___ No</w:t>
      </w:r>
      <w:r w:rsidR="00637D79">
        <w:rPr>
          <w:rFonts w:eastAsia="Calibri" w:cs="Times New Roman"/>
        </w:rPr>
        <w:t>”</w:t>
      </w:r>
    </w:p>
    <w:p w14:paraId="0CC17D70" w14:textId="77777777" w:rsidR="00FE0FCE" w:rsidRPr="00FE0FCE" w:rsidRDefault="00FE0FCE" w:rsidP="00637D79">
      <w:pPr>
        <w:ind w:firstLine="720"/>
        <w:jc w:val="both"/>
        <w:rPr>
          <w:rFonts w:eastAsia="Calibri" w:cs="Times New Roman"/>
        </w:rPr>
      </w:pPr>
      <w:r w:rsidRPr="00FE0FCE">
        <w:rPr>
          <w:rFonts w:eastAsia="Calibri" w:cs="Times New Roman"/>
        </w:rPr>
        <w:t>(f) Upon a majority vote of the voters voting in favor of replacing a nontraditional zoning ordinance with a zoning ordinance, the governing body shall immediately begin the process of adopting and enacting a zoning ordinance, in accordance with the provisions of this chapter. The governing body has a maximum of three years from the date of the election to adopt a zoning ordinance.</w:t>
      </w:r>
    </w:p>
    <w:p w14:paraId="75F5F079" w14:textId="77777777" w:rsidR="00FE0FCE" w:rsidRPr="00FE0FCE" w:rsidRDefault="00FE0FCE" w:rsidP="00637D79">
      <w:pPr>
        <w:ind w:firstLine="720"/>
        <w:jc w:val="both"/>
        <w:rPr>
          <w:rFonts w:eastAsia="Calibri" w:cs="Times New Roman"/>
        </w:rPr>
      </w:pPr>
      <w:r w:rsidRPr="00FE0FCE">
        <w:rPr>
          <w:rFonts w:eastAsia="Calibri" w:cs="Times New Roman"/>
        </w:rPr>
        <w:t>(g) The governing body may amend its nontraditional zoning ordinance during the process of adopting and enacting a zoning ordinance.</w:t>
      </w:r>
    </w:p>
    <w:p w14:paraId="77175A66" w14:textId="77777777" w:rsidR="00FE0FCE" w:rsidRPr="00FE0FCE" w:rsidRDefault="00FE0FCE" w:rsidP="00637D79">
      <w:pPr>
        <w:ind w:firstLine="720"/>
        <w:jc w:val="both"/>
        <w:rPr>
          <w:rFonts w:eastAsia="Calibri" w:cs="Times New Roman"/>
        </w:rPr>
      </w:pPr>
      <w:r w:rsidRPr="00FE0FCE">
        <w:rPr>
          <w:rFonts w:eastAsia="Calibri" w:cs="Times New Roman"/>
        </w:rPr>
        <w:t xml:space="preserve">(h) If </w:t>
      </w:r>
      <w:proofErr w:type="gramStart"/>
      <w:r w:rsidRPr="00FE0FCE">
        <w:rPr>
          <w:rFonts w:eastAsia="Calibri" w:cs="Times New Roman"/>
        </w:rPr>
        <w:t>a majority of</w:t>
      </w:r>
      <w:proofErr w:type="gramEnd"/>
      <w:r w:rsidRPr="00FE0FCE">
        <w:rPr>
          <w:rFonts w:eastAsia="Calibri" w:cs="Times New Roman"/>
        </w:rPr>
        <w:t xml:space="preserve"> the voters reject replacing the nontraditional zoning ordinance with a zoning ordinance, the affected voters may not petition for a vote on the issue for at least two years from the date of the election.</w:t>
      </w:r>
    </w:p>
    <w:p w14:paraId="55F3F26A" w14:textId="77777777" w:rsidR="00FE0FCE" w:rsidRPr="00FE0FCE" w:rsidRDefault="00FE0FCE" w:rsidP="00637D79">
      <w:pPr>
        <w:ind w:firstLine="720"/>
        <w:jc w:val="both"/>
        <w:rPr>
          <w:rFonts w:eastAsia="Calibri" w:cs="Times New Roman"/>
        </w:rPr>
      </w:pPr>
      <w:r w:rsidRPr="00FE0FCE">
        <w:rPr>
          <w:rFonts w:eastAsia="Calibri" w:cs="Times New Roman"/>
        </w:rPr>
        <w:t>(</w:t>
      </w:r>
      <w:proofErr w:type="spellStart"/>
      <w:r w:rsidRPr="00FE0FCE">
        <w:rPr>
          <w:rFonts w:eastAsia="Calibri" w:cs="Times New Roman"/>
        </w:rPr>
        <w:t>i</w:t>
      </w:r>
      <w:proofErr w:type="spellEnd"/>
      <w:r w:rsidRPr="00FE0FCE">
        <w:rPr>
          <w:rFonts w:eastAsia="Calibri" w:cs="Times New Roman"/>
        </w:rPr>
        <w:t>) Nothing in this section shall prevent a governing body from amending its zoning ordinance in accordance with this chapter.</w:t>
      </w:r>
    </w:p>
    <w:p w14:paraId="0AA7B3FD" w14:textId="77777777" w:rsidR="00FE0FCE" w:rsidRPr="00FE0FCE" w:rsidRDefault="00FE0FCE" w:rsidP="00637D79">
      <w:pPr>
        <w:ind w:firstLine="720"/>
        <w:jc w:val="both"/>
        <w:rPr>
          <w:rFonts w:eastAsia="Calibri" w:cs="Times New Roman"/>
        </w:rPr>
      </w:pPr>
      <w:r w:rsidRPr="00FE0FCE">
        <w:rPr>
          <w:rFonts w:eastAsia="Calibri" w:cs="Times New Roman"/>
        </w:rPr>
        <w:t xml:space="preserve">(j) If a governing body of a county chooses to replace a nontraditional zoning ordinance with a traditional zoning ordinance without holding an election, a petition, signed by at least 10 </w:t>
      </w:r>
      <w:r w:rsidRPr="00FE0FCE">
        <w:rPr>
          <w:rFonts w:eastAsia="Calibri" w:cs="Times New Roman"/>
        </w:rPr>
        <w:lastRenderedPageBreak/>
        <w:t>percent of the eligible voters who reside in the area affected by the zoning ordinance, for an election on the question of adopting a traditional zoning ordinance may be filed with the governing body of the county within 90 days after the enactment of the traditional zoning ordinance by the governing body of the county. If a petition is timely filed, then the traditional zoning ordinance does not take effect until:</w:t>
      </w:r>
    </w:p>
    <w:p w14:paraId="5EB09E77" w14:textId="6D40DB8E" w:rsidR="00FE0FCE" w:rsidRPr="00FE0FCE" w:rsidRDefault="00FE0FCE" w:rsidP="00637D79">
      <w:pPr>
        <w:ind w:firstLine="720"/>
        <w:jc w:val="both"/>
        <w:rPr>
          <w:rFonts w:eastAsia="Calibri" w:cs="Times New Roman"/>
        </w:rPr>
      </w:pPr>
      <w:r w:rsidRPr="00FE0FCE">
        <w:rPr>
          <w:rFonts w:eastAsia="Calibri" w:cs="Times New Roman"/>
        </w:rPr>
        <w:t>(1) Notice of the election and the zoning ordinance is published in a local newspaper of general circulation in the area affected by the zoning ordinance, as a Class II-0 legal advertisement, in accordance with the provisions of §59-3-1</w:t>
      </w:r>
      <w:r w:rsidR="00637D79" w:rsidRPr="00637D79">
        <w:rPr>
          <w:rFonts w:eastAsia="Calibri" w:cs="Times New Roman"/>
          <w:i/>
        </w:rPr>
        <w:t xml:space="preserve"> et seq. </w:t>
      </w:r>
      <w:r w:rsidRPr="00FE0FCE">
        <w:rPr>
          <w:rFonts w:eastAsia="Calibri" w:cs="Times New Roman"/>
        </w:rPr>
        <w:t xml:space="preserve">of this </w:t>
      </w:r>
      <w:proofErr w:type="gramStart"/>
      <w:r w:rsidRPr="00FE0FCE">
        <w:rPr>
          <w:rFonts w:eastAsia="Calibri" w:cs="Times New Roman"/>
        </w:rPr>
        <w:t>code;</w:t>
      </w:r>
      <w:proofErr w:type="gramEnd"/>
    </w:p>
    <w:p w14:paraId="38BC25DB" w14:textId="77777777" w:rsidR="00FE0FCE" w:rsidRPr="00FE0FCE" w:rsidRDefault="00FE0FCE" w:rsidP="00637D79">
      <w:pPr>
        <w:ind w:firstLine="720"/>
        <w:jc w:val="both"/>
        <w:rPr>
          <w:rFonts w:eastAsia="Calibri" w:cs="Times New Roman"/>
        </w:rPr>
      </w:pPr>
      <w:r w:rsidRPr="00FE0FCE">
        <w:rPr>
          <w:rFonts w:eastAsia="Calibri" w:cs="Times New Roman"/>
        </w:rPr>
        <w:t>(2) An election is held; and</w:t>
      </w:r>
    </w:p>
    <w:p w14:paraId="2505083E" w14:textId="77777777" w:rsidR="00FE0FCE" w:rsidRPr="00FE0FCE" w:rsidRDefault="00FE0FCE" w:rsidP="00637D79">
      <w:pPr>
        <w:ind w:firstLine="720"/>
        <w:jc w:val="both"/>
        <w:rPr>
          <w:rFonts w:eastAsia="Calibri" w:cs="Times New Roman"/>
        </w:rPr>
        <w:sectPr w:rsidR="00FE0FCE" w:rsidRPr="00FE0FCE" w:rsidSect="00D35016">
          <w:footerReference w:type="default" r:id="rId56"/>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rPr>
        <w:t xml:space="preserve">(3) </w:t>
      </w:r>
      <w:proofErr w:type="gramStart"/>
      <w:r w:rsidRPr="00FE0FCE">
        <w:rPr>
          <w:rFonts w:eastAsia="Calibri" w:cs="Times New Roman"/>
        </w:rPr>
        <w:t>A majority of</w:t>
      </w:r>
      <w:proofErr w:type="gramEnd"/>
      <w:r w:rsidRPr="00FE0FCE">
        <w:rPr>
          <w:rFonts w:eastAsia="Calibri" w:cs="Times New Roman"/>
        </w:rPr>
        <w:t xml:space="preserve"> the voters approve it.</w:t>
      </w:r>
    </w:p>
    <w:p w14:paraId="4D1A0984" w14:textId="77777777" w:rsidR="00FE0FCE" w:rsidRPr="00FE0FCE" w:rsidRDefault="00FE0FCE" w:rsidP="00637D79">
      <w:pPr>
        <w:suppressLineNumbers/>
        <w:jc w:val="center"/>
        <w:outlineLvl w:val="0"/>
        <w:rPr>
          <w:rFonts w:eastAsia="Calibri" w:cs="Times New Roman"/>
          <w:b/>
          <w:caps/>
          <w:sz w:val="28"/>
        </w:rPr>
        <w:sectPr w:rsidR="00FE0FCE" w:rsidRPr="00FE0FCE" w:rsidSect="00947FF5">
          <w:footerReference w:type="default" r:id="rId57"/>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b/>
          <w:caps/>
          <w:sz w:val="28"/>
        </w:rPr>
        <w:t>CHAPTER 11. TAXATION.</w:t>
      </w:r>
    </w:p>
    <w:p w14:paraId="7AEBE25E"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D35016">
          <w:headerReference w:type="default" r:id="rId58"/>
          <w:footerReference w:type="default" r:id="rId59"/>
          <w:headerReference w:type="first" r:id="rId60"/>
          <w:type w:val="continuous"/>
          <w:pgSz w:w="12240" w:h="15840"/>
          <w:pgMar w:top="1440" w:right="1440" w:bottom="1440" w:left="1440" w:header="720" w:footer="720" w:gutter="0"/>
          <w:cols w:space="720"/>
          <w:noEndnote/>
          <w:docGrid w:linePitch="299"/>
        </w:sectPr>
      </w:pPr>
      <w:r w:rsidRPr="00FE0FCE">
        <w:rPr>
          <w:rFonts w:eastAsia="Calibri" w:cs="Times New Roman"/>
          <w:b/>
          <w:caps/>
          <w:sz w:val="24"/>
        </w:rPr>
        <w:t>ARTICLE 8. LEVIES.</w:t>
      </w:r>
    </w:p>
    <w:p w14:paraId="4658330C" w14:textId="77777777" w:rsidR="00FE0FCE" w:rsidRPr="00FE0FCE" w:rsidRDefault="00FE0FCE" w:rsidP="00637D79">
      <w:pPr>
        <w:suppressLineNumbers/>
        <w:ind w:left="720" w:hanging="720"/>
        <w:jc w:val="both"/>
        <w:outlineLvl w:val="3"/>
        <w:rPr>
          <w:rFonts w:eastAsia="Calibri" w:cs="Times New Roman"/>
          <w:b/>
        </w:rPr>
      </w:pPr>
      <w:bookmarkStart w:id="9" w:name="_Hlk62752635"/>
      <w:r w:rsidRPr="00FE0FCE">
        <w:rPr>
          <w:rFonts w:eastAsia="Calibri" w:cs="Times New Roman"/>
          <w:b/>
        </w:rPr>
        <w:t>§11-8-16</w:t>
      </w:r>
      <w:bookmarkEnd w:id="9"/>
      <w:r w:rsidRPr="00FE0FCE">
        <w:rPr>
          <w:rFonts w:eastAsia="Calibri" w:cs="Times New Roman"/>
          <w:b/>
        </w:rPr>
        <w:t>. What order for election to increase levies to show; vote required; amount and continuation of additional levy; issuance of bonds.</w:t>
      </w:r>
    </w:p>
    <w:p w14:paraId="40AB39C9" w14:textId="77777777" w:rsidR="00FE0FCE" w:rsidRPr="00FE0FCE" w:rsidRDefault="00FE0FCE" w:rsidP="00637D79">
      <w:pPr>
        <w:ind w:firstLine="720"/>
        <w:jc w:val="both"/>
        <w:rPr>
          <w:rFonts w:eastAsia="Calibri" w:cs="Times New Roman"/>
        </w:rPr>
      </w:pPr>
      <w:r w:rsidRPr="00FE0FCE">
        <w:rPr>
          <w:rFonts w:eastAsia="Calibri" w:cs="Times New Roman"/>
        </w:rPr>
        <w:t>A local levying body may provide for an election to increase the levies by entering on its record of proceedings an order setting forth:</w:t>
      </w:r>
    </w:p>
    <w:p w14:paraId="03D4B97A" w14:textId="77777777" w:rsidR="00FE0FCE" w:rsidRPr="00FE0FCE" w:rsidRDefault="00FE0FCE" w:rsidP="00637D79">
      <w:pPr>
        <w:ind w:firstLine="720"/>
        <w:jc w:val="both"/>
        <w:rPr>
          <w:rFonts w:eastAsia="Calibri" w:cs="Times New Roman"/>
        </w:rPr>
      </w:pPr>
      <w:r w:rsidRPr="00FE0FCE">
        <w:rPr>
          <w:rFonts w:eastAsia="Calibri" w:cs="Times New Roman"/>
        </w:rPr>
        <w:t xml:space="preserve">(1) The purpose for which additional funds are </w:t>
      </w:r>
      <w:proofErr w:type="gramStart"/>
      <w:r w:rsidRPr="00FE0FCE">
        <w:rPr>
          <w:rFonts w:eastAsia="Calibri" w:cs="Times New Roman"/>
        </w:rPr>
        <w:t>needed;</w:t>
      </w:r>
      <w:proofErr w:type="gramEnd"/>
    </w:p>
    <w:p w14:paraId="12DC2E8D" w14:textId="77777777" w:rsidR="00FE0FCE" w:rsidRPr="00FE0FCE" w:rsidRDefault="00FE0FCE" w:rsidP="00637D79">
      <w:pPr>
        <w:ind w:firstLine="720"/>
        <w:jc w:val="both"/>
        <w:rPr>
          <w:rFonts w:eastAsia="Calibri" w:cs="Times New Roman"/>
        </w:rPr>
      </w:pPr>
      <w:r w:rsidRPr="00FE0FCE">
        <w:rPr>
          <w:rFonts w:eastAsia="Calibri" w:cs="Times New Roman"/>
        </w:rPr>
        <w:t xml:space="preserve">(2) The amount for each </w:t>
      </w:r>
      <w:proofErr w:type="gramStart"/>
      <w:r w:rsidRPr="00FE0FCE">
        <w:rPr>
          <w:rFonts w:eastAsia="Calibri" w:cs="Times New Roman"/>
        </w:rPr>
        <w:t>purpose;</w:t>
      </w:r>
      <w:proofErr w:type="gramEnd"/>
    </w:p>
    <w:p w14:paraId="23F297AA" w14:textId="77777777" w:rsidR="00FE0FCE" w:rsidRPr="00FE0FCE" w:rsidRDefault="00FE0FCE" w:rsidP="00637D79">
      <w:pPr>
        <w:ind w:firstLine="720"/>
        <w:jc w:val="both"/>
        <w:rPr>
          <w:rFonts w:eastAsia="Calibri" w:cs="Times New Roman"/>
        </w:rPr>
      </w:pPr>
      <w:r w:rsidRPr="00FE0FCE">
        <w:rPr>
          <w:rFonts w:eastAsia="Calibri" w:cs="Times New Roman"/>
        </w:rPr>
        <w:t xml:space="preserve">(3) The total amount </w:t>
      </w:r>
      <w:proofErr w:type="gramStart"/>
      <w:r w:rsidRPr="00FE0FCE">
        <w:rPr>
          <w:rFonts w:eastAsia="Calibri" w:cs="Times New Roman"/>
        </w:rPr>
        <w:t>needed;</w:t>
      </w:r>
      <w:proofErr w:type="gramEnd"/>
    </w:p>
    <w:p w14:paraId="2CB11054" w14:textId="77777777" w:rsidR="00FE0FCE" w:rsidRPr="00FE0FCE" w:rsidRDefault="00FE0FCE" w:rsidP="00637D79">
      <w:pPr>
        <w:ind w:firstLine="720"/>
        <w:jc w:val="both"/>
        <w:rPr>
          <w:rFonts w:eastAsia="Calibri" w:cs="Times New Roman"/>
        </w:rPr>
      </w:pPr>
      <w:r w:rsidRPr="00FE0FCE">
        <w:rPr>
          <w:rFonts w:eastAsia="Calibri" w:cs="Times New Roman"/>
        </w:rPr>
        <w:t xml:space="preserve">(4) The separate and aggregate assessed valuation of each class of taxable property within its </w:t>
      </w:r>
      <w:proofErr w:type="gramStart"/>
      <w:r w:rsidRPr="00FE0FCE">
        <w:rPr>
          <w:rFonts w:eastAsia="Calibri" w:cs="Times New Roman"/>
        </w:rPr>
        <w:t>jurisdiction;</w:t>
      </w:r>
      <w:proofErr w:type="gramEnd"/>
    </w:p>
    <w:p w14:paraId="1FCC2981" w14:textId="77777777" w:rsidR="00FE0FCE" w:rsidRPr="00FE0FCE" w:rsidRDefault="00FE0FCE" w:rsidP="00637D79">
      <w:pPr>
        <w:ind w:firstLine="720"/>
        <w:jc w:val="both"/>
        <w:rPr>
          <w:rFonts w:eastAsia="Calibri" w:cs="Times New Roman"/>
        </w:rPr>
      </w:pPr>
      <w:r w:rsidRPr="00FE0FCE">
        <w:rPr>
          <w:rFonts w:eastAsia="Calibri" w:cs="Times New Roman"/>
        </w:rPr>
        <w:t xml:space="preserve">(5) The proposed additional rate of levy in cents on each class of </w:t>
      </w:r>
      <w:proofErr w:type="gramStart"/>
      <w:r w:rsidRPr="00FE0FCE">
        <w:rPr>
          <w:rFonts w:eastAsia="Calibri" w:cs="Times New Roman"/>
        </w:rPr>
        <w:t>property;</w:t>
      </w:r>
      <w:proofErr w:type="gramEnd"/>
    </w:p>
    <w:p w14:paraId="7660FC2C" w14:textId="77777777" w:rsidR="00FE0FCE" w:rsidRPr="00FE0FCE" w:rsidRDefault="00FE0FCE" w:rsidP="00637D79">
      <w:pPr>
        <w:ind w:firstLine="720"/>
        <w:jc w:val="both"/>
        <w:rPr>
          <w:rFonts w:eastAsia="Calibri" w:cs="Times New Roman"/>
        </w:rPr>
      </w:pPr>
      <w:r w:rsidRPr="00FE0FCE">
        <w:rPr>
          <w:rFonts w:eastAsia="Calibri" w:cs="Times New Roman"/>
        </w:rPr>
        <w:t xml:space="preserve">(6) The proposed number of years, not to exceed five, to which the additional levy </w:t>
      </w:r>
      <w:proofErr w:type="gramStart"/>
      <w:r w:rsidRPr="00FE0FCE">
        <w:rPr>
          <w:rFonts w:eastAsia="Calibri" w:cs="Times New Roman"/>
        </w:rPr>
        <w:t>applies;</w:t>
      </w:r>
      <w:proofErr w:type="gramEnd"/>
    </w:p>
    <w:p w14:paraId="01B71AAD" w14:textId="59FF4756" w:rsidR="00FE0FCE" w:rsidRPr="00FE0FCE" w:rsidRDefault="00FE0FCE" w:rsidP="00637D79">
      <w:pPr>
        <w:ind w:firstLine="720"/>
        <w:jc w:val="both"/>
        <w:rPr>
          <w:rFonts w:eastAsia="Calibri" w:cs="Times New Roman"/>
        </w:rPr>
      </w:pPr>
      <w:r w:rsidRPr="00FE0FCE">
        <w:rPr>
          <w:rFonts w:eastAsia="Calibri" w:cs="Times New Roman"/>
        </w:rPr>
        <w:t>(7) The fact that the local levying body shall or shall not issue bonds, as provided by this section, upon approval of the proposed increased levy.</w:t>
      </w:r>
    </w:p>
    <w:p w14:paraId="68870788" w14:textId="49336E6C" w:rsidR="00FE0FCE" w:rsidRPr="00FE0FCE" w:rsidRDefault="00FE0FCE" w:rsidP="00637D79">
      <w:pPr>
        <w:ind w:firstLine="720"/>
        <w:jc w:val="both"/>
        <w:rPr>
          <w:rFonts w:eastAsia="Calibri" w:cs="Times New Roman"/>
        </w:rPr>
      </w:pPr>
      <w:r w:rsidRPr="00FE0FCE">
        <w:rPr>
          <w:rFonts w:eastAsia="Calibri"/>
        </w:rPr>
        <w:lastRenderedPageBreak/>
        <w:t>The local levying body shall submit to the voters within their political subdivision the question of the additional levy at either a regularly scheduled primary or general election in accordance with the requirements of §3-1-31 of this code.</w:t>
      </w:r>
      <w:r w:rsidRPr="00FE0FCE">
        <w:rPr>
          <w:rFonts w:eastAsia="Calibri" w:cs="Times New Roman"/>
        </w:rPr>
        <w:t xml:space="preserve"> If at least 60 percent of the voters cast their ballots in favor of the additional levy, the county commission or municipality may impose the additional levy. If at least a majority of voters cast their ballot in favor of the additional levy, the county board of education may impose the additional levy: </w:t>
      </w:r>
      <w:r w:rsidRPr="00637D79">
        <w:rPr>
          <w:rFonts w:eastAsia="Calibri" w:cs="Times New Roman"/>
          <w:i/>
          <w:iCs/>
        </w:rPr>
        <w:t>Provided</w:t>
      </w:r>
      <w:r w:rsidRPr="00FE0FCE">
        <w:rPr>
          <w:rFonts w:eastAsia="Calibri" w:cs="Times New Roman"/>
          <w:i/>
          <w:iCs/>
        </w:rPr>
        <w:t>,</w:t>
      </w:r>
      <w:r w:rsidRPr="00FE0FCE">
        <w:rPr>
          <w:rFonts w:eastAsia="Calibri" w:cs="Times New Roman"/>
        </w:rPr>
        <w:t xml:space="preserve"> That any additional levy adopted by the voters, including any additional levy adopted prior to the effective date of this section, shall be the actual number of cents per each $100 of value set forth in the ballot provision, which number shall not exceed the maximum amounts prescribed in this section, regardless of the rate of regular levy then or currently in effect, unless such rate of additional special levy is reduced in accordance with the provisions of §11-8-6g of this code or otherwise changed in accordance with the applicable ballot provisions. For county commissions, this levy shall not exceed a rate greater than seven and fifteen </w:t>
      </w:r>
      <w:proofErr w:type="gramStart"/>
      <w:r w:rsidRPr="00FE0FCE">
        <w:rPr>
          <w:rFonts w:eastAsia="Calibri" w:cs="Times New Roman"/>
        </w:rPr>
        <w:t>hundredths</w:t>
      </w:r>
      <w:proofErr w:type="gramEnd"/>
      <w:r w:rsidRPr="00FE0FCE">
        <w:rPr>
          <w:rFonts w:eastAsia="Calibri" w:cs="Times New Roman"/>
        </w:rPr>
        <w:t xml:space="preserve"> cents for each $100 of value for Class I properties, and for Class II properties a rate greater than twice the rate for Class I properties, and for Class III and IV properties a rate greater than twice the rate for Class II properties. For municipalities, this levy shall not exceed a rate greater than six and twenty-five </w:t>
      </w:r>
      <w:proofErr w:type="gramStart"/>
      <w:r w:rsidRPr="00FE0FCE">
        <w:rPr>
          <w:rFonts w:eastAsia="Calibri" w:cs="Times New Roman"/>
        </w:rPr>
        <w:t>hundredths</w:t>
      </w:r>
      <w:proofErr w:type="gramEnd"/>
      <w:r w:rsidRPr="00FE0FCE">
        <w:rPr>
          <w:rFonts w:eastAsia="Calibri" w:cs="Times New Roman"/>
        </w:rPr>
        <w:t xml:space="preserve"> cents for each $100 of value for Class I properties, and for Class II properties a rate greater than twice the rate for Class I properties, and for Class III and IV properties a rate greater than twice the rate for Class II properties. For county boards of education, this levy shall not exceed a rate greater than twenty-two and ninety-five </w:t>
      </w:r>
      <w:proofErr w:type="gramStart"/>
      <w:r w:rsidRPr="00FE0FCE">
        <w:rPr>
          <w:rFonts w:eastAsia="Calibri" w:cs="Times New Roman"/>
        </w:rPr>
        <w:t>hundredths</w:t>
      </w:r>
      <w:proofErr w:type="gramEnd"/>
      <w:r w:rsidRPr="00FE0FCE">
        <w:rPr>
          <w:rFonts w:eastAsia="Calibri" w:cs="Times New Roman"/>
        </w:rPr>
        <w:t xml:space="preserve"> cents for each $100 of value for Class I properties, and for Class II properties a rate greater than twice the rate for Class I properties, and for Class III and IV properties a rate greater than twice the rate for Class II properties.</w:t>
      </w:r>
    </w:p>
    <w:p w14:paraId="1F38DE74" w14:textId="77777777" w:rsidR="00FE0FCE" w:rsidRPr="00FE0FCE" w:rsidRDefault="00FE0FCE" w:rsidP="00637D79">
      <w:pPr>
        <w:ind w:firstLine="720"/>
        <w:jc w:val="both"/>
        <w:rPr>
          <w:rFonts w:eastAsia="Calibri" w:cs="Times New Roman"/>
        </w:rPr>
      </w:pPr>
      <w:r w:rsidRPr="00FE0FCE">
        <w:rPr>
          <w:rFonts w:eastAsia="Calibri" w:cs="Times New Roman"/>
        </w:rPr>
        <w:t>Levies authorized by this section shall not continue for more than five years without resubmission to the voters.</w:t>
      </w:r>
    </w:p>
    <w:p w14:paraId="63BABDCA" w14:textId="77777777" w:rsidR="00FE0FCE" w:rsidRPr="00FE0FCE" w:rsidRDefault="00FE0FCE" w:rsidP="00637D79">
      <w:pPr>
        <w:ind w:firstLine="720"/>
        <w:jc w:val="both"/>
        <w:rPr>
          <w:rFonts w:eastAsia="Calibri" w:cs="Times New Roman"/>
        </w:rPr>
      </w:pPr>
      <w:r w:rsidRPr="00FE0FCE">
        <w:rPr>
          <w:rFonts w:eastAsia="Calibri" w:cs="Times New Roman"/>
        </w:rPr>
        <w:t xml:space="preserve">Upon approval of an increased levy as provided by this section, a local levying body may immediately issue bonds in an amount not exceeding the amount of the increased levy plus the </w:t>
      </w:r>
      <w:r w:rsidRPr="00FE0FCE">
        <w:rPr>
          <w:rFonts w:eastAsia="Calibri" w:cs="Times New Roman"/>
        </w:rPr>
        <w:lastRenderedPageBreak/>
        <w:t>total interest thereon, but the term of the bonds shall not extend beyond the period of the increased levy.</w:t>
      </w:r>
    </w:p>
    <w:p w14:paraId="0E0FCA53" w14:textId="77777777" w:rsidR="00FE0FCE" w:rsidRPr="00FE0FCE" w:rsidRDefault="00FE0FCE" w:rsidP="00637D79">
      <w:pPr>
        <w:ind w:firstLine="720"/>
        <w:jc w:val="both"/>
        <w:rPr>
          <w:rFonts w:eastAsia="Calibri" w:cs="Times New Roman"/>
        </w:rPr>
      </w:pPr>
      <w:r w:rsidRPr="00FE0FCE">
        <w:rPr>
          <w:rFonts w:eastAsia="Calibri" w:cs="Times New Roman"/>
        </w:rPr>
        <w:t xml:space="preserve">Insofar as they might concern the issuance of bonds as provided in this section, the provisions of </w:t>
      </w:r>
      <w:bookmarkStart w:id="10" w:name="_Hlk93047522"/>
      <w:r w:rsidRPr="00FE0FCE">
        <w:rPr>
          <w:rFonts w:eastAsia="Calibri" w:cs="Times New Roman"/>
        </w:rPr>
        <w:t>§13-1-3</w:t>
      </w:r>
      <w:bookmarkEnd w:id="10"/>
      <w:r w:rsidRPr="00FE0FCE">
        <w:rPr>
          <w:rFonts w:eastAsia="Calibri" w:cs="Times New Roman"/>
        </w:rPr>
        <w:t xml:space="preserve"> and §13-1-4 of this code shall not apply.</w:t>
      </w:r>
    </w:p>
    <w:p w14:paraId="0ED180C3" w14:textId="77777777" w:rsidR="00FE0FCE" w:rsidRPr="00FE0FCE" w:rsidRDefault="00FE0FCE" w:rsidP="00637D79">
      <w:pPr>
        <w:ind w:firstLine="720"/>
        <w:jc w:val="both"/>
        <w:rPr>
          <w:rFonts w:eastAsia="Calibri" w:cs="Times New Roman"/>
        </w:rPr>
      </w:pPr>
      <w:proofErr w:type="gramStart"/>
      <w:r w:rsidRPr="00FE0FCE">
        <w:t>In the event that</w:t>
      </w:r>
      <w:proofErr w:type="gramEnd"/>
      <w:r w:rsidRPr="00FE0FCE">
        <w:t xml:space="preserve"> a majority of the votes cast upon a question submitted pursuant to this section at any primary election be against the question, the question may again be submitted to the voters at the next succeeding general election.</w:t>
      </w:r>
    </w:p>
    <w:p w14:paraId="16456B92" w14:textId="5520025F" w:rsidR="00FE0FCE" w:rsidRPr="00FE0FCE" w:rsidRDefault="00FE0FCE" w:rsidP="00637D79">
      <w:pPr>
        <w:suppressLineNumbers/>
        <w:ind w:left="720" w:hanging="720"/>
        <w:jc w:val="both"/>
        <w:outlineLvl w:val="3"/>
        <w:rPr>
          <w:rFonts w:eastAsia="Calibri" w:cs="Times New Roman"/>
          <w:b/>
        </w:rPr>
        <w:sectPr w:rsidR="00FE0FCE" w:rsidRPr="00FE0FCE" w:rsidSect="00D35016">
          <w:footerReference w:type="default" r:id="rId61"/>
          <w:type w:val="continuous"/>
          <w:pgSz w:w="12240" w:h="15840"/>
          <w:pgMar w:top="1440" w:right="1440" w:bottom="1440" w:left="1440" w:header="720" w:footer="720" w:gutter="0"/>
          <w:lnNumType w:countBy="1" w:restart="newSection"/>
          <w:cols w:space="720"/>
          <w:noEndnote/>
          <w:docGrid w:linePitch="326"/>
        </w:sectPr>
      </w:pPr>
      <w:r w:rsidRPr="00FE0FCE">
        <w:rPr>
          <w:rFonts w:eastAsia="Calibri" w:cs="Times New Roman"/>
          <w:b/>
        </w:rPr>
        <w:t>§11-8-17. Special levy elections; notices; conduct of election; supplies; canvass of returns; form of ballot.</w:t>
      </w:r>
    </w:p>
    <w:p w14:paraId="003C7265" w14:textId="19820F34" w:rsidR="00FE0FCE" w:rsidRPr="00FE0FCE" w:rsidRDefault="00FE0FCE" w:rsidP="00637D79">
      <w:pPr>
        <w:ind w:firstLine="720"/>
        <w:jc w:val="both"/>
        <w:rPr>
          <w:rFonts w:eastAsia="Calibri" w:cs="Times New Roman"/>
        </w:rPr>
      </w:pPr>
      <w:r w:rsidRPr="00FE0FCE">
        <w:rPr>
          <w:rFonts w:eastAsia="Calibri" w:cs="Times New Roman"/>
        </w:rPr>
        <w:t>(a) The local levying body shall publish a notice, calling the election, as a Class II-0 legal advertisement in compliance with the provisions of §59-3-1</w:t>
      </w:r>
      <w:r w:rsidR="00637D79" w:rsidRPr="00637D79">
        <w:rPr>
          <w:rFonts w:eastAsia="Calibri" w:cs="Times New Roman"/>
          <w:i/>
        </w:rPr>
        <w:t xml:space="preserve"> et seq. </w:t>
      </w:r>
      <w:r w:rsidRPr="00FE0FCE">
        <w:rPr>
          <w:rFonts w:eastAsia="Calibri" w:cs="Times New Roman"/>
        </w:rPr>
        <w:t>of this code, and the publication area for such publication shall be the territory in which the election is held. Such notice shall be so published within 14 consecutive days next preceding the election.</w:t>
      </w:r>
    </w:p>
    <w:p w14:paraId="29FD4291" w14:textId="4807C7E2" w:rsidR="00FE0FCE" w:rsidRPr="00FE0FCE" w:rsidRDefault="00FE0FCE" w:rsidP="00637D79">
      <w:pPr>
        <w:ind w:firstLine="720"/>
        <w:jc w:val="both"/>
        <w:rPr>
          <w:rFonts w:eastAsia="Calibri" w:cs="Times New Roman"/>
        </w:rPr>
      </w:pPr>
      <w:r w:rsidRPr="00FE0FCE">
        <w:rPr>
          <w:rFonts w:eastAsia="Calibri" w:cs="Times New Roman"/>
        </w:rPr>
        <w:t>(b) All the provisions of the law concerning general elections shall apply so far as they are practicable:</w:t>
      </w:r>
      <w:r w:rsidRPr="00FE0FCE">
        <w:rPr>
          <w:rFonts w:eastAsia="Calibri"/>
          <w:i/>
          <w:iCs/>
        </w:rPr>
        <w:t xml:space="preserve"> </w:t>
      </w:r>
      <w:r w:rsidRPr="00637D79">
        <w:rPr>
          <w:rFonts w:eastAsia="Calibri"/>
          <w:i/>
          <w:iCs/>
        </w:rPr>
        <w:t>Provided</w:t>
      </w:r>
      <w:r w:rsidRPr="00FE0FCE">
        <w:rPr>
          <w:rFonts w:eastAsia="Calibri"/>
        </w:rPr>
        <w:t xml:space="preserve">, That notwithstanding any provision of this code to the contrary, in the case of a levy which expires at a time after July 1, 2022, and which shall not be up for renewal at the next regularly scheduled </w:t>
      </w:r>
      <w:r w:rsidRPr="00FE0FCE">
        <w:rPr>
          <w:rFonts w:eastAsia="Calibri" w:cs="Times New Roman"/>
        </w:rPr>
        <w:t>primary or general election thereafter</w:t>
      </w:r>
      <w:r w:rsidRPr="00FE0FCE">
        <w:rPr>
          <w:rFonts w:eastAsia="Calibri"/>
        </w:rPr>
        <w:t xml:space="preserve">, the </w:t>
      </w:r>
      <w:r w:rsidRPr="00FE0FCE">
        <w:rPr>
          <w:rFonts w:eastAsia="Calibri" w:cs="Times New Roman"/>
        </w:rPr>
        <w:t>local levying body shall</w:t>
      </w:r>
      <w:r w:rsidRPr="00FE0FCE">
        <w:rPr>
          <w:rFonts w:eastAsia="Calibri"/>
        </w:rPr>
        <w:t xml:space="preserve"> by ordinance choose to hold the election to renew that levy either at the next regularly scheduled primary or general election in accordance with §3-1-31 of this code: </w:t>
      </w:r>
      <w:r w:rsidRPr="00637D79">
        <w:rPr>
          <w:rFonts w:eastAsia="Calibri"/>
          <w:i/>
          <w:iCs/>
        </w:rPr>
        <w:t>Provided, however</w:t>
      </w:r>
      <w:r w:rsidRPr="00FE0FCE">
        <w:rPr>
          <w:rFonts w:eastAsia="Calibri"/>
          <w:i/>
          <w:iCs/>
        </w:rPr>
        <w:t>,</w:t>
      </w:r>
      <w:r w:rsidRPr="00FE0FCE">
        <w:rPr>
          <w:rFonts w:eastAsia="Calibri"/>
        </w:rPr>
        <w:t xml:space="preserve"> That notwithstanding any other provision of this code, a local levying body may enter an order authorizing a special election prior to the expiration of the existing or expiring levy for the purpose of presenting to the voters the question of synchronizing the renewal of an existing or expiring levy with a future regularly scheduled primary or general election, which question shall pass upon adoption by a majority of participating voters.</w:t>
      </w:r>
    </w:p>
    <w:p w14:paraId="45EDF886" w14:textId="34D24C2C" w:rsidR="00FE0FCE" w:rsidRPr="00FE0FCE" w:rsidRDefault="00FE0FCE" w:rsidP="00637D79">
      <w:pPr>
        <w:ind w:firstLine="720"/>
        <w:jc w:val="both"/>
        <w:rPr>
          <w:rFonts w:eastAsia="Calibri" w:cs="Times New Roman"/>
        </w:rPr>
      </w:pPr>
      <w:r w:rsidRPr="00FE0FCE">
        <w:rPr>
          <w:rFonts w:eastAsia="Calibri" w:cs="Times New Roman"/>
        </w:rPr>
        <w:t xml:space="preserve">(c) The question on the special levy shall be placed on the ballot in accordance with the ballot placement order prescribed by §3-5-13a(a) of this code. The question heading shall be </w:t>
      </w:r>
      <w:r w:rsidRPr="00FE0FCE">
        <w:rPr>
          <w:rFonts w:eastAsia="Calibri" w:cs="Times New Roman"/>
        </w:rPr>
        <w:lastRenderedPageBreak/>
        <w:t xml:space="preserve">entitled: </w:t>
      </w:r>
      <w:r w:rsidR="00637D79">
        <w:rPr>
          <w:rFonts w:eastAsia="Calibri" w:cs="Times New Roman"/>
        </w:rPr>
        <w:t>“</w:t>
      </w:r>
      <w:r w:rsidRPr="00FE0FCE">
        <w:rPr>
          <w:rFonts w:eastAsia="Calibri" w:cs="Times New Roman"/>
        </w:rPr>
        <w:t>Special Levy Election</w:t>
      </w:r>
      <w:r w:rsidR="00637D79">
        <w:rPr>
          <w:rFonts w:eastAsia="Calibri" w:cs="Times New Roman"/>
        </w:rPr>
        <w:t>”</w:t>
      </w:r>
      <w:r w:rsidRPr="00FE0FCE">
        <w:rPr>
          <w:rFonts w:eastAsia="Calibri" w:cs="Times New Roman"/>
        </w:rPr>
        <w:t xml:space="preserve"> and the question shall be significantly in the following form: </w:t>
      </w:r>
      <w:r w:rsidR="00637D79">
        <w:rPr>
          <w:rFonts w:eastAsia="Calibri" w:cs="Times New Roman"/>
        </w:rPr>
        <w:t>“</w:t>
      </w:r>
      <w:r w:rsidRPr="00FE0FCE">
        <w:rPr>
          <w:rFonts w:eastAsia="Calibri" w:cs="Times New Roman"/>
        </w:rPr>
        <w:t>Special election to authorize additional levies for the year(s) ____________ and for the purpose of _____________ according to the order of the __________________ entered on the ______ day of ________________.</w:t>
      </w:r>
      <w:r w:rsidR="00637D79">
        <w:rPr>
          <w:rFonts w:eastAsia="Calibri" w:cs="Times New Roman"/>
        </w:rPr>
        <w:t>”</w:t>
      </w:r>
    </w:p>
    <w:p w14:paraId="5564022C" w14:textId="77777777" w:rsidR="00FE0FCE" w:rsidRPr="00FE0FCE" w:rsidRDefault="00FE0FCE" w:rsidP="00637D79">
      <w:pPr>
        <w:ind w:firstLine="720"/>
        <w:jc w:val="both"/>
        <w:rPr>
          <w:rFonts w:eastAsia="Calibri" w:cs="Times New Roman"/>
        </w:rPr>
      </w:pPr>
      <w:r w:rsidRPr="00FE0FCE">
        <w:rPr>
          <w:rFonts w:eastAsia="Calibri" w:cs="Times New Roman"/>
        </w:rPr>
        <w:t>The additional levy shall be on Class I property __________ cents; on Class II property ______________ cents; on Class III property (if any) ______________ cents; on Class IV property (if any) _____________ cents.</w:t>
      </w:r>
    </w:p>
    <w:p w14:paraId="78B4357C" w14:textId="77777777" w:rsidR="00FE0FCE" w:rsidRPr="00FE0FCE" w:rsidRDefault="00FE0FCE" w:rsidP="00637D79">
      <w:pPr>
        <w:ind w:firstLine="720"/>
        <w:jc w:val="both"/>
        <w:rPr>
          <w:rFonts w:eastAsia="Calibri" w:cs="Times New Roman"/>
        </w:rPr>
        <w:sectPr w:rsidR="00FE0FCE" w:rsidRPr="00FE0FCE" w:rsidSect="00D35016">
          <w:footerReference w:type="default" r:id="rId62"/>
          <w:type w:val="continuous"/>
          <w:pgSz w:w="12240" w:h="15840"/>
          <w:pgMar w:top="1440" w:right="1440" w:bottom="1440" w:left="1440" w:header="720" w:footer="720" w:gutter="0"/>
          <w:lnNumType w:countBy="1" w:restart="newSection"/>
          <w:cols w:space="720"/>
          <w:noEndnote/>
          <w:docGrid w:linePitch="326"/>
        </w:sectPr>
      </w:pPr>
      <w:r w:rsidRPr="00FE0FCE">
        <w:t xml:space="preserve">(d) In the event that </w:t>
      </w:r>
      <w:proofErr w:type="gramStart"/>
      <w:r w:rsidRPr="00FE0FCE">
        <w:t>a majority of</w:t>
      </w:r>
      <w:proofErr w:type="gramEnd"/>
      <w:r w:rsidRPr="00FE0FCE">
        <w:t xml:space="preserve"> the votes cast upon a question submitted pursuant to this section at any primary election be against the question, the question may again be submitted to the voters at the next succeeding general election.</w:t>
      </w:r>
    </w:p>
    <w:p w14:paraId="3474DEA4" w14:textId="77777777" w:rsidR="00FE0FCE" w:rsidRPr="00FE0FCE" w:rsidRDefault="00FE0FCE" w:rsidP="00637D79">
      <w:pPr>
        <w:suppressLineNumbers/>
        <w:jc w:val="center"/>
        <w:outlineLvl w:val="0"/>
        <w:rPr>
          <w:rFonts w:eastAsia="Calibri" w:cs="Times New Roman"/>
          <w:b/>
          <w:caps/>
          <w:sz w:val="28"/>
        </w:rPr>
        <w:sectPr w:rsidR="00FE0FCE" w:rsidRPr="00FE0FCE" w:rsidSect="004F0B46">
          <w:footerReference w:type="default" r:id="rId63"/>
          <w:type w:val="continuous"/>
          <w:pgSz w:w="12240" w:h="15840"/>
          <w:pgMar w:top="1440" w:right="1440" w:bottom="1440" w:left="1440" w:header="1440" w:footer="1440" w:gutter="0"/>
          <w:cols w:space="720"/>
          <w:noEndnote/>
        </w:sectPr>
      </w:pPr>
      <w:r w:rsidRPr="00FE0FCE">
        <w:rPr>
          <w:rFonts w:eastAsia="Calibri" w:cs="Times New Roman"/>
          <w:b/>
          <w:caps/>
          <w:sz w:val="28"/>
        </w:rPr>
        <w:t>CHAPTER 13. PUBLIC BONDED INDEBTEDNESS.</w:t>
      </w:r>
    </w:p>
    <w:p w14:paraId="028E1884"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4F0B46">
          <w:footerReference w:type="default" r:id="rId64"/>
          <w:type w:val="continuous"/>
          <w:pgSz w:w="12240" w:h="15840"/>
          <w:pgMar w:top="1440" w:right="1440" w:bottom="1440" w:left="1440" w:header="1440" w:footer="1440" w:gutter="0"/>
          <w:cols w:space="720"/>
          <w:noEndnote/>
        </w:sectPr>
      </w:pPr>
      <w:r w:rsidRPr="00FE0FCE">
        <w:rPr>
          <w:rFonts w:eastAsia="Calibri" w:cs="Times New Roman"/>
          <w:b/>
          <w:caps/>
          <w:sz w:val="24"/>
        </w:rPr>
        <w:t>ARTICLE 1. BOND ISSUES FOR ORIGINAL INDEBTEDNESS.</w:t>
      </w:r>
    </w:p>
    <w:p w14:paraId="204F38C0"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 xml:space="preserve">§13-1-7. When election to be held. </w:t>
      </w:r>
    </w:p>
    <w:p w14:paraId="1A40EB75" w14:textId="1192EDD3" w:rsidR="00FE0FCE" w:rsidRPr="00FE0FCE" w:rsidRDefault="00FE0FCE" w:rsidP="00637D79">
      <w:pPr>
        <w:ind w:firstLine="720"/>
        <w:jc w:val="both"/>
        <w:rPr>
          <w:rFonts w:eastAsia="Calibri" w:cs="Times New Roman"/>
        </w:rPr>
      </w:pPr>
      <w:r w:rsidRPr="00FE0FCE">
        <w:rPr>
          <w:rFonts w:eastAsia="Calibri" w:cs="Times New Roman"/>
        </w:rPr>
        <w:t>Elections for the purpose of voting upon questions of issuing bonds may be held at any genera</w:t>
      </w:r>
      <w:r w:rsidR="009D35AB">
        <w:rPr>
          <w:rFonts w:eastAsia="Calibri" w:cs="Times New Roman"/>
        </w:rPr>
        <w:t xml:space="preserve">l </w:t>
      </w:r>
      <w:r w:rsidRPr="00FE0FCE">
        <w:rPr>
          <w:rFonts w:eastAsia="Calibri" w:cs="Times New Roman"/>
        </w:rPr>
        <w:t>or primary election which the fiscal body in its order submitting the same to a vote may designate, except that, when a petition is filed asking that bonds be issued, the fiscal body with which the same is filed,  shall order a special election and the election shall be held concurrently at the next regularly scheduled general or primary election.</w:t>
      </w:r>
    </w:p>
    <w:p w14:paraId="4795997B" w14:textId="77777777" w:rsidR="00FE0FCE" w:rsidRPr="00FE0FCE" w:rsidRDefault="00FE0FCE" w:rsidP="00637D79">
      <w:pPr>
        <w:ind w:firstLine="720"/>
        <w:jc w:val="both"/>
        <w:rPr>
          <w:rFonts w:eastAsia="Calibri" w:cs="Times New Roman"/>
        </w:rPr>
      </w:pPr>
      <w:proofErr w:type="gramStart"/>
      <w:r w:rsidRPr="00FE0FCE">
        <w:t>In the event that</w:t>
      </w:r>
      <w:proofErr w:type="gramEnd"/>
      <w:r w:rsidRPr="00FE0FCE">
        <w:t xml:space="preserve"> a majority of the votes cast upon a question submitted pursuant to this section at any primary election be against the question, the question may again be submitted to the voters at the next succeeding general election.</w:t>
      </w:r>
    </w:p>
    <w:p w14:paraId="512DE371" w14:textId="77777777" w:rsidR="00FE0FCE" w:rsidRPr="00FE0FCE" w:rsidRDefault="00FE0FCE" w:rsidP="00637D79">
      <w:pPr>
        <w:suppressLineNumbers/>
        <w:ind w:left="720" w:hanging="720"/>
        <w:jc w:val="both"/>
        <w:outlineLvl w:val="3"/>
        <w:rPr>
          <w:rFonts w:eastAsia="Calibri" w:cs="Times New Roman"/>
          <w:b/>
        </w:rPr>
        <w:sectPr w:rsidR="00FE0FCE" w:rsidRPr="00FE0FCE" w:rsidSect="00ED6DC2">
          <w:footerReference w:type="default" r:id="rId65"/>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b/>
        </w:rPr>
        <w:t xml:space="preserve">§13-1-11. General election laws to apply; recorders and secretaries to act in lieu of circuit clerks. </w:t>
      </w:r>
    </w:p>
    <w:p w14:paraId="687B4522" w14:textId="2F85AAA8" w:rsidR="00FE0FCE" w:rsidRPr="00FE0FCE" w:rsidRDefault="00FE0FCE" w:rsidP="00637D79">
      <w:pPr>
        <w:ind w:firstLine="720"/>
        <w:jc w:val="both"/>
        <w:rPr>
          <w:rFonts w:eastAsia="Calibri" w:cs="Times New Roman"/>
        </w:rPr>
      </w:pPr>
      <w:r w:rsidRPr="00FE0FCE">
        <w:rPr>
          <w:rFonts w:eastAsia="Calibri" w:cs="Times New Roman"/>
        </w:rPr>
        <w:t>All the provisions of the general election laws of this state concerning genera</w:t>
      </w:r>
      <w:r w:rsidR="00F80E9B">
        <w:rPr>
          <w:rFonts w:eastAsia="Calibri" w:cs="Times New Roman"/>
        </w:rPr>
        <w:t>l</w:t>
      </w:r>
      <w:r w:rsidRPr="00FE0FCE">
        <w:rPr>
          <w:rFonts w:eastAsia="Calibri" w:cs="Times New Roman"/>
        </w:rPr>
        <w:t xml:space="preserve"> or primary elections, when not in conflict with the provisions of this article, shall apply to bond elections </w:t>
      </w:r>
      <w:r w:rsidRPr="00FE0FCE">
        <w:rPr>
          <w:rFonts w:eastAsia="Calibri" w:cs="Times New Roman"/>
        </w:rPr>
        <w:lastRenderedPageBreak/>
        <w:t xml:space="preserve">hereunder, insofar as practicable: </w:t>
      </w:r>
      <w:r w:rsidRPr="00637D79">
        <w:rPr>
          <w:rFonts w:eastAsia="Calibri" w:cs="Times New Roman"/>
          <w:i/>
          <w:iCs/>
        </w:rPr>
        <w:t>Provided</w:t>
      </w:r>
      <w:r w:rsidRPr="00FE0FCE">
        <w:rPr>
          <w:rFonts w:eastAsia="Calibri" w:cs="Times New Roman"/>
          <w:i/>
          <w:iCs/>
        </w:rPr>
        <w:t>,</w:t>
      </w:r>
      <w:r w:rsidRPr="00FE0FCE">
        <w:rPr>
          <w:rFonts w:eastAsia="Calibri" w:cs="Times New Roman"/>
        </w:rPr>
        <w:t xml:space="preserve"> That in bond elections for municipalities, school, or independent school districts, the recorders and secretaries, respectively, shall procure and furnish to the election commissioners at each voting precinct the ballots, pollbooks, tally sheets, and other things necessary for conducting the election, and perform all duties imposed by law upon clerks of the circuit courts in relation to general elections. </w:t>
      </w:r>
    </w:p>
    <w:p w14:paraId="5C181672" w14:textId="77777777" w:rsidR="00FE0FCE" w:rsidRPr="00FE0FCE" w:rsidRDefault="00FE0FCE" w:rsidP="00637D79">
      <w:pPr>
        <w:ind w:firstLine="720"/>
        <w:jc w:val="both"/>
        <w:rPr>
          <w:rFonts w:eastAsia="Calibri" w:cs="Times New Roman"/>
        </w:rPr>
        <w:sectPr w:rsidR="00FE0FCE" w:rsidRPr="00FE0FCE" w:rsidSect="00252655">
          <w:footerReference w:type="default" r:id="rId66"/>
          <w:type w:val="continuous"/>
          <w:pgSz w:w="12240" w:h="15840"/>
          <w:pgMar w:top="1440" w:right="1440" w:bottom="1440" w:left="1440" w:header="720" w:footer="720" w:gutter="0"/>
          <w:lnNumType w:countBy="1" w:restart="newSection"/>
          <w:cols w:space="720"/>
          <w:noEndnote/>
          <w:docGrid w:linePitch="299"/>
        </w:sectPr>
      </w:pPr>
    </w:p>
    <w:p w14:paraId="2321FF3D" w14:textId="77777777" w:rsidR="00FE0FCE" w:rsidRPr="00FE0FCE" w:rsidRDefault="00FE0FCE" w:rsidP="00637D79">
      <w:pPr>
        <w:suppressLineNumbers/>
        <w:jc w:val="center"/>
        <w:outlineLvl w:val="0"/>
        <w:rPr>
          <w:rFonts w:eastAsia="Calibri" w:cs="Times New Roman"/>
          <w:b/>
          <w:caps/>
          <w:sz w:val="28"/>
        </w:rPr>
        <w:sectPr w:rsidR="00FE0FCE" w:rsidRPr="00FE0FCE" w:rsidSect="004F0B46">
          <w:footerReference w:type="default" r:id="rId67"/>
          <w:type w:val="continuous"/>
          <w:pgSz w:w="12240" w:h="15840"/>
          <w:pgMar w:top="1440" w:right="1440" w:bottom="1440" w:left="1440" w:header="1440" w:footer="1440" w:gutter="0"/>
          <w:cols w:space="720"/>
          <w:noEndnote/>
        </w:sectPr>
      </w:pPr>
      <w:r w:rsidRPr="00FE0FCE">
        <w:rPr>
          <w:rFonts w:eastAsia="Calibri" w:cs="Times New Roman"/>
          <w:b/>
          <w:caps/>
          <w:sz w:val="28"/>
        </w:rPr>
        <w:t>CHAPTER 15. PUBLIC SAFETY.</w:t>
      </w:r>
    </w:p>
    <w:p w14:paraId="6A49893F"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D35016">
          <w:footerReference w:type="default" r:id="rId68"/>
          <w:type w:val="continuous"/>
          <w:pgSz w:w="12240" w:h="15840"/>
          <w:pgMar w:top="1440" w:right="1440" w:bottom="1440" w:left="1440" w:header="720" w:footer="720" w:gutter="0"/>
          <w:cols w:space="720"/>
          <w:noEndnote/>
          <w:docGrid w:linePitch="299"/>
        </w:sectPr>
      </w:pPr>
      <w:r w:rsidRPr="00FE0FCE">
        <w:rPr>
          <w:rFonts w:eastAsia="Calibri" w:cs="Times New Roman"/>
          <w:b/>
          <w:caps/>
          <w:sz w:val="24"/>
        </w:rPr>
        <w:t>ARTICLE 2. WEST VIRGINIA STATE POLICE.</w:t>
      </w:r>
    </w:p>
    <w:p w14:paraId="222317AC"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§15-2-13. Limitations upon members; exceptions.</w:t>
      </w:r>
    </w:p>
    <w:p w14:paraId="374FD689" w14:textId="77777777" w:rsidR="00FE0FCE" w:rsidRPr="00FE0FCE" w:rsidRDefault="00FE0FCE" w:rsidP="00637D79">
      <w:pPr>
        <w:ind w:firstLine="720"/>
        <w:jc w:val="both"/>
        <w:rPr>
          <w:rFonts w:eastAsia="Calibri" w:cs="Times New Roman"/>
        </w:rPr>
      </w:pPr>
      <w:r w:rsidRPr="00FE0FCE">
        <w:rPr>
          <w:rFonts w:eastAsia="Calibri" w:cs="Times New Roman"/>
        </w:rPr>
        <w:t>(a) No member of the West Virginia state police may in any way interfere with the rights or property of any person except for the prevention of crime.</w:t>
      </w:r>
    </w:p>
    <w:p w14:paraId="0CE61054" w14:textId="1062E40F" w:rsidR="00FE0FCE" w:rsidRPr="00FE0FCE" w:rsidRDefault="00FE0FCE" w:rsidP="00637D79">
      <w:pPr>
        <w:ind w:firstLine="720"/>
        <w:jc w:val="both"/>
        <w:rPr>
          <w:rFonts w:eastAsia="Calibri" w:cs="Times New Roman"/>
        </w:rPr>
      </w:pPr>
      <w:r w:rsidRPr="00FE0FCE">
        <w:rPr>
          <w:rFonts w:eastAsia="Calibri" w:cs="Times New Roman"/>
        </w:rPr>
        <w:t xml:space="preserve">(b) No member of the State Police may in any way become active or take part in any political contest or at any time participate in any political party caucus, committee, </w:t>
      </w:r>
      <w:proofErr w:type="gramStart"/>
      <w:r w:rsidRPr="00FE0FCE">
        <w:rPr>
          <w:rFonts w:eastAsia="Calibri" w:cs="Times New Roman"/>
        </w:rPr>
        <w:t>assembly</w:t>
      </w:r>
      <w:proofErr w:type="gramEnd"/>
      <w:r w:rsidRPr="00FE0FCE">
        <w:rPr>
          <w:rFonts w:eastAsia="Calibri" w:cs="Times New Roman"/>
        </w:rPr>
        <w:t xml:space="preserve"> or convention or in any primary, general, or special election while in uniform, except to cast his or her ballot.</w:t>
      </w:r>
    </w:p>
    <w:p w14:paraId="710D0FB9" w14:textId="77777777" w:rsidR="00FE0FCE" w:rsidRPr="00FE0FCE" w:rsidRDefault="00FE0FCE" w:rsidP="00637D79">
      <w:pPr>
        <w:ind w:firstLine="720"/>
        <w:jc w:val="both"/>
        <w:rPr>
          <w:rFonts w:eastAsia="Calibri" w:cs="Times New Roman"/>
        </w:rPr>
      </w:pPr>
      <w:r w:rsidRPr="00FE0FCE">
        <w:rPr>
          <w:rFonts w:eastAsia="Calibri" w:cs="Times New Roman"/>
        </w:rPr>
        <w:t>(c) No member of the State Police may be detailed or ordered to duty at or near any voting precinct where any election or convention is held on the day of an election or convention; nor may any member thereof remain in, about or near the voting precinct or place of convention, except to cast his or her vote. After voting he or she shall forthwith retire from the voting precinct. No member may act as an election official. If any member of the State Police is found guilty of violating any of the provisions of this section, he or she shall be dismissed by the superintendent as hereinafter provided.</w:t>
      </w:r>
    </w:p>
    <w:p w14:paraId="1D2128AA" w14:textId="77777777" w:rsidR="00FE0FCE" w:rsidRPr="00FE0FCE" w:rsidRDefault="00FE0FCE" w:rsidP="00637D79">
      <w:pPr>
        <w:ind w:firstLine="720"/>
        <w:jc w:val="both"/>
        <w:rPr>
          <w:rFonts w:eastAsia="Calibri" w:cs="Times New Roman"/>
        </w:rPr>
      </w:pPr>
      <w:r w:rsidRPr="00FE0FCE">
        <w:rPr>
          <w:rFonts w:eastAsia="Calibri" w:cs="Times New Roman"/>
        </w:rPr>
        <w:t>(d) While out of uniform and off duty, no member of the State Police may participate in any political activity except to:</w:t>
      </w:r>
    </w:p>
    <w:p w14:paraId="1C21D05C" w14:textId="77777777" w:rsidR="00FE0FCE" w:rsidRPr="00FE0FCE" w:rsidRDefault="00FE0FCE" w:rsidP="00637D79">
      <w:pPr>
        <w:ind w:firstLine="720"/>
        <w:jc w:val="both"/>
        <w:rPr>
          <w:rFonts w:eastAsia="Calibri" w:cs="Times New Roman"/>
        </w:rPr>
      </w:pPr>
      <w:r w:rsidRPr="00FE0FCE">
        <w:rPr>
          <w:rFonts w:eastAsia="Calibri" w:cs="Times New Roman"/>
        </w:rPr>
        <w:t xml:space="preserve">(1) Campaign for and hold office in political clubs and </w:t>
      </w:r>
      <w:proofErr w:type="gramStart"/>
      <w:r w:rsidRPr="00FE0FCE">
        <w:rPr>
          <w:rFonts w:eastAsia="Calibri" w:cs="Times New Roman"/>
        </w:rPr>
        <w:t>organizations;</w:t>
      </w:r>
      <w:proofErr w:type="gramEnd"/>
    </w:p>
    <w:p w14:paraId="584321A7" w14:textId="77777777" w:rsidR="00FE0FCE" w:rsidRPr="00FE0FCE" w:rsidRDefault="00FE0FCE" w:rsidP="00637D79">
      <w:pPr>
        <w:ind w:firstLine="720"/>
        <w:jc w:val="both"/>
        <w:rPr>
          <w:rFonts w:eastAsia="Calibri" w:cs="Times New Roman"/>
        </w:rPr>
      </w:pPr>
      <w:r w:rsidRPr="00FE0FCE">
        <w:rPr>
          <w:rFonts w:eastAsia="Calibri" w:cs="Times New Roman"/>
        </w:rPr>
        <w:lastRenderedPageBreak/>
        <w:t>(2) Actively campaign for candidates for public office in partisan and nonpartisan elections; and</w:t>
      </w:r>
    </w:p>
    <w:p w14:paraId="226EE168" w14:textId="77777777" w:rsidR="00FE0FCE" w:rsidRPr="00FE0FCE" w:rsidRDefault="00FE0FCE" w:rsidP="00637D79">
      <w:pPr>
        <w:ind w:firstLine="720"/>
        <w:jc w:val="both"/>
        <w:rPr>
          <w:rFonts w:eastAsia="Calibri" w:cs="Times New Roman"/>
        </w:rPr>
      </w:pPr>
      <w:r w:rsidRPr="00FE0FCE">
        <w:rPr>
          <w:rFonts w:eastAsia="Calibri" w:cs="Times New Roman"/>
        </w:rPr>
        <w:t>(3) Contribute money to political organizations and attend political fund-raising functions.</w:t>
      </w:r>
    </w:p>
    <w:p w14:paraId="12CA0F2D" w14:textId="77777777" w:rsidR="00FE0FCE" w:rsidRPr="00FE0FCE" w:rsidRDefault="00FE0FCE" w:rsidP="00637D79">
      <w:pPr>
        <w:ind w:firstLine="720"/>
        <w:jc w:val="both"/>
        <w:rPr>
          <w:rFonts w:eastAsia="Calibri" w:cs="Times New Roman"/>
        </w:rPr>
      </w:pPr>
      <w:r w:rsidRPr="00FE0FCE">
        <w:rPr>
          <w:rFonts w:eastAsia="Calibri" w:cs="Times New Roman"/>
        </w:rPr>
        <w:t>(e) No member of the State Police may at any time:</w:t>
      </w:r>
    </w:p>
    <w:p w14:paraId="6CB4F442" w14:textId="77777777" w:rsidR="00FE0FCE" w:rsidRPr="00FE0FCE" w:rsidRDefault="00FE0FCE" w:rsidP="00637D79">
      <w:pPr>
        <w:ind w:firstLine="720"/>
        <w:jc w:val="both"/>
        <w:rPr>
          <w:rFonts w:eastAsia="Calibri" w:cs="Times New Roman"/>
        </w:rPr>
      </w:pPr>
      <w:r w:rsidRPr="00FE0FCE">
        <w:rPr>
          <w:rFonts w:eastAsia="Calibri" w:cs="Times New Roman"/>
        </w:rPr>
        <w:t xml:space="preserve">(1) Be a candidate for public office in a nonpartisan or partisan </w:t>
      </w:r>
      <w:proofErr w:type="gramStart"/>
      <w:r w:rsidRPr="00FE0FCE">
        <w:rPr>
          <w:rFonts w:eastAsia="Calibri" w:cs="Times New Roman"/>
        </w:rPr>
        <w:t>election;</w:t>
      </w:r>
      <w:proofErr w:type="gramEnd"/>
    </w:p>
    <w:p w14:paraId="750B69AE" w14:textId="77777777" w:rsidR="00FE0FCE" w:rsidRPr="00FE0FCE" w:rsidRDefault="00FE0FCE" w:rsidP="00637D79">
      <w:pPr>
        <w:ind w:firstLine="720"/>
        <w:jc w:val="both"/>
        <w:rPr>
          <w:rFonts w:eastAsia="Calibri" w:cs="Times New Roman"/>
        </w:rPr>
      </w:pPr>
      <w:r w:rsidRPr="00FE0FCE">
        <w:rPr>
          <w:rFonts w:eastAsia="Calibri" w:cs="Times New Roman"/>
        </w:rPr>
        <w:t>(2) Use official authority or influence to interfere with or affect the results of an election or nomination; or</w:t>
      </w:r>
    </w:p>
    <w:p w14:paraId="51E23305" w14:textId="77777777" w:rsidR="00FE0FCE" w:rsidRPr="00FE0FCE" w:rsidRDefault="00FE0FCE" w:rsidP="00637D79">
      <w:pPr>
        <w:ind w:firstLine="720"/>
        <w:jc w:val="both"/>
        <w:rPr>
          <w:rFonts w:eastAsia="Calibri" w:cs="Times New Roman"/>
        </w:rPr>
      </w:pPr>
      <w:r w:rsidRPr="00FE0FCE">
        <w:rPr>
          <w:rFonts w:eastAsia="Calibri" w:cs="Times New Roman"/>
        </w:rPr>
        <w:t>(3) Directly or indirectly coerce contributions from subordinates in support of a political party or candidate.</w:t>
      </w:r>
    </w:p>
    <w:p w14:paraId="6DCC1590" w14:textId="77777777" w:rsidR="00FE0FCE" w:rsidRPr="00FE0FCE" w:rsidRDefault="00FE0FCE" w:rsidP="00637D79">
      <w:pPr>
        <w:ind w:firstLine="720"/>
        <w:jc w:val="both"/>
        <w:rPr>
          <w:rFonts w:eastAsia="Calibri" w:cs="Times New Roman"/>
        </w:rPr>
        <w:sectPr w:rsidR="00FE0FCE" w:rsidRPr="00FE0FCE" w:rsidSect="00D35016">
          <w:footerReference w:type="default" r:id="rId69"/>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rPr>
        <w:t>(f) No officer or member of the State Police may, in any labor trouble or dispute between employer and employee, aid or assist either party thereto, but shall in these cases see that the statutes and laws of this state are enforced in a legal way and manner.</w:t>
      </w:r>
    </w:p>
    <w:p w14:paraId="496431D8" w14:textId="77777777" w:rsidR="00FE0FCE" w:rsidRPr="00FE0FCE" w:rsidRDefault="00FE0FCE" w:rsidP="00637D79">
      <w:pPr>
        <w:suppressLineNumbers/>
        <w:jc w:val="center"/>
        <w:outlineLvl w:val="0"/>
        <w:rPr>
          <w:rFonts w:eastAsia="Calibri" w:cs="Times New Roman"/>
          <w:b/>
          <w:caps/>
          <w:sz w:val="28"/>
        </w:rPr>
        <w:sectPr w:rsidR="00FE0FCE" w:rsidRPr="00FE0FCE" w:rsidSect="00ED6DC2">
          <w:footerReference w:type="default" r:id="rId70"/>
          <w:type w:val="continuous"/>
          <w:pgSz w:w="12240" w:h="15840"/>
          <w:pgMar w:top="1440" w:right="1440" w:bottom="1440" w:left="1440" w:header="720" w:footer="720" w:gutter="0"/>
          <w:cols w:space="720"/>
          <w:noEndnote/>
          <w:docGrid w:linePitch="299"/>
        </w:sectPr>
      </w:pPr>
      <w:r w:rsidRPr="00FE0FCE">
        <w:rPr>
          <w:rFonts w:eastAsia="Calibri" w:cs="Times New Roman"/>
          <w:b/>
          <w:caps/>
          <w:sz w:val="28"/>
        </w:rPr>
        <w:t>CHAPTER 16. PUBLIC HEALTH.</w:t>
      </w:r>
    </w:p>
    <w:p w14:paraId="23D9011D"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4F0B46">
          <w:footerReference w:type="default" r:id="rId71"/>
          <w:type w:val="continuous"/>
          <w:pgSz w:w="12240" w:h="15840"/>
          <w:pgMar w:top="1440" w:right="1440" w:bottom="1440" w:left="1440" w:header="1440" w:footer="1440" w:gutter="0"/>
          <w:cols w:space="720"/>
          <w:noEndnote/>
        </w:sectPr>
      </w:pPr>
      <w:r w:rsidRPr="00FE0FCE">
        <w:rPr>
          <w:rFonts w:eastAsia="Calibri" w:cs="Times New Roman"/>
          <w:b/>
          <w:caps/>
          <w:sz w:val="24"/>
        </w:rPr>
        <w:t>ARTICLE 12. SANITARY DISTRICTS FOR SEWAGE DISPOSAL.</w:t>
      </w:r>
    </w:p>
    <w:p w14:paraId="570C809D"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§16-12-1. Incorporation as sanitary district for sewage disposal; petition, notice and hearing; election; form of ballot; expenses of election.</w:t>
      </w:r>
    </w:p>
    <w:p w14:paraId="15AEE107" w14:textId="77777777" w:rsidR="00FE0FCE" w:rsidRPr="00FE0FCE" w:rsidRDefault="00FE0FCE" w:rsidP="00637D79">
      <w:pPr>
        <w:ind w:firstLine="720"/>
        <w:jc w:val="both"/>
        <w:rPr>
          <w:rFonts w:eastAsia="Calibri" w:cs="Times New Roman"/>
        </w:rPr>
      </w:pPr>
      <w:r w:rsidRPr="00FE0FCE">
        <w:rPr>
          <w:rFonts w:eastAsia="Calibri" w:cs="Times New Roman"/>
        </w:rPr>
        <w:t>Whenever any area of contiguous territory shall contain one or more incorporated cities, towns, and/or villages, and shall be so situated that the construction and maintenance of a plant or plants for the purification and treatment of sewage and the maintenance of one or more outlets for the drainage thereof, after having been so treated and purified by and through such plant or plants will conduce to the preservation of the public health, comfort, and convenience, the same may be incorporated as a sanitary district under this article in the manner following, to wit:</w:t>
      </w:r>
    </w:p>
    <w:p w14:paraId="70FB82C9" w14:textId="264C23B3" w:rsidR="00FE0FCE" w:rsidRPr="00FE0FCE" w:rsidRDefault="00FE0FCE" w:rsidP="00687133">
      <w:pPr>
        <w:spacing w:line="485" w:lineRule="auto"/>
        <w:ind w:firstLine="720"/>
        <w:jc w:val="both"/>
        <w:rPr>
          <w:rFonts w:eastAsia="Calibri" w:cs="Times New Roman"/>
        </w:rPr>
      </w:pPr>
      <w:r w:rsidRPr="00FE0FCE">
        <w:rPr>
          <w:rFonts w:eastAsia="Calibri" w:cs="Times New Roman"/>
        </w:rPr>
        <w:t xml:space="preserve">Any 400 legal voters, residents within the limits of such proposed sanitary district, may petition the county commission of the county in which the proposed sanitary district, or the major portion thereof, is located, to cause the question to be submitted to the legal voters of such </w:t>
      </w:r>
      <w:r w:rsidRPr="00FE0FCE">
        <w:rPr>
          <w:rFonts w:eastAsia="Calibri" w:cs="Times New Roman"/>
        </w:rPr>
        <w:lastRenderedPageBreak/>
        <w:t xml:space="preserve">proposed sanitary district, whether such proposed territory shall be organized as a sanitary district under this article; such petition shall be addressed to the county commission and shall contain a definite description of the boundaries of the territory to be embraced in the such sanitary district, and the name of such proposed sanitary district: </w:t>
      </w:r>
      <w:r w:rsidRPr="00637D79">
        <w:rPr>
          <w:rFonts w:eastAsia="Calibri" w:cs="Times New Roman"/>
          <w:i/>
          <w:iCs/>
        </w:rPr>
        <w:t>Provided</w:t>
      </w:r>
      <w:r w:rsidRPr="00FE0FCE">
        <w:rPr>
          <w:rFonts w:eastAsia="Calibri" w:cs="Times New Roman"/>
          <w:i/>
          <w:iCs/>
        </w:rPr>
        <w:t xml:space="preserve">, </w:t>
      </w:r>
      <w:r w:rsidRPr="00FE0FCE">
        <w:rPr>
          <w:rFonts w:eastAsia="Calibri" w:cs="Times New Roman"/>
        </w:rPr>
        <w:t>That no territory shall be included within more than one sanitary district organized under this article.</w:t>
      </w:r>
    </w:p>
    <w:p w14:paraId="7BD55087" w14:textId="3920F871" w:rsidR="00FE0FCE" w:rsidRPr="00FE0FCE" w:rsidRDefault="00FE0FCE" w:rsidP="00687133">
      <w:pPr>
        <w:spacing w:line="485" w:lineRule="auto"/>
        <w:ind w:firstLine="720"/>
        <w:jc w:val="both"/>
        <w:rPr>
          <w:rFonts w:eastAsia="Calibri" w:cs="Times New Roman"/>
        </w:rPr>
      </w:pPr>
      <w:r w:rsidRPr="00FE0FCE">
        <w:rPr>
          <w:rFonts w:eastAsia="Calibri" w:cs="Times New Roman"/>
        </w:rPr>
        <w:t>Notice shall be given by such county commission within 10 days after receiving the petition, of the time and place when a hearing on the petition for a sanitary district shall be held, by publication of such notice as a Class II legal advertisement in compliance with the provisions of §59-3-1</w:t>
      </w:r>
      <w:r w:rsidR="00637D79" w:rsidRPr="00637D79">
        <w:rPr>
          <w:rFonts w:eastAsia="Calibri" w:cs="Times New Roman"/>
          <w:i/>
        </w:rPr>
        <w:t xml:space="preserve"> et seq. </w:t>
      </w:r>
      <w:r w:rsidRPr="00FE0FCE">
        <w:rPr>
          <w:rFonts w:eastAsia="Calibri" w:cs="Times New Roman"/>
        </w:rPr>
        <w:t>of this code, and the publication area for such publication shall be the area of the sanitary district. The first publication shall be made at least 20 days prior to such hearing. The hearing on the petition for a sanitary district shall be held not later than 30 days after the county commission receives the said petition. At such hearing the president of the county commission shall preside, and all persons resident within the limits of such proposed sanitary district shall have an opportunity to be heard upon the question of the location and boundary of such proposed sanitary district, and to make suggestions regarding the same, and the said county commission, after hearing statements, evidence, and suggestions, shall fix and determine the limits and boundaries of such proposed sanitary district as stated in the original petition unless by a vote of the majority of the legal voters resident within the limits of such proposed sanitary district, present at the said hearing, it should be decided to alter and amend such petition to change and redetermine the limits and boundaries of such proposed sanitary district.</w:t>
      </w:r>
    </w:p>
    <w:p w14:paraId="417F4075" w14:textId="1AA59CC3" w:rsidR="00FE0FCE" w:rsidRPr="00FE0FCE" w:rsidRDefault="00FE0FCE" w:rsidP="00687133">
      <w:pPr>
        <w:spacing w:line="485" w:lineRule="auto"/>
        <w:ind w:firstLine="720"/>
        <w:jc w:val="both"/>
        <w:rPr>
          <w:rFonts w:eastAsia="Calibri" w:cs="Times New Roman"/>
        </w:rPr>
      </w:pPr>
      <w:r w:rsidRPr="00FE0FCE">
        <w:rPr>
          <w:rFonts w:eastAsia="Calibri" w:cs="Times New Roman"/>
        </w:rPr>
        <w:t xml:space="preserve">After such determination by the county commission the same shall be incorporated in an order which shall be spread at length upon the records of the county commission. Upon the entering of such order, the county commission shall submit to the legal voters of the proposed sanitary district, the question of organization and establishment of the proposed sanitary district as determined by said county commission, at an election, to be held concurrently with the next </w:t>
      </w:r>
      <w:r w:rsidRPr="00FE0FCE">
        <w:rPr>
          <w:rFonts w:eastAsia="Calibri" w:cs="Times New Roman"/>
        </w:rPr>
        <w:lastRenderedPageBreak/>
        <w:t>regularly scheduled primary or general election, notice whereof shall be given by the county commission at least 20 days prior thereto by publication of such notice as a Class II-O legal advertisement in compliance with the provisions of §59-3-1</w:t>
      </w:r>
      <w:r w:rsidR="00637D79" w:rsidRPr="00637D79">
        <w:rPr>
          <w:rFonts w:eastAsia="Calibri" w:cs="Times New Roman"/>
          <w:i/>
        </w:rPr>
        <w:t xml:space="preserve"> et seq. </w:t>
      </w:r>
      <w:r w:rsidRPr="00FE0FCE">
        <w:rPr>
          <w:rFonts w:eastAsia="Calibri" w:cs="Times New Roman"/>
        </w:rPr>
        <w:t xml:space="preserve">of this code, and the publication area for such publication shall be the area of the proposed sanitary district. Such notice shall </w:t>
      </w:r>
      <w:proofErr w:type="gramStart"/>
      <w:r w:rsidRPr="00FE0FCE">
        <w:rPr>
          <w:rFonts w:eastAsia="Calibri" w:cs="Times New Roman"/>
        </w:rPr>
        <w:t>specify briefly</w:t>
      </w:r>
      <w:proofErr w:type="gramEnd"/>
      <w:r w:rsidRPr="00FE0FCE">
        <w:rPr>
          <w:rFonts w:eastAsia="Calibri" w:cs="Times New Roman"/>
        </w:rPr>
        <w:t xml:space="preserve"> the purpose of such election, with the description of such proposed sanitary district, and the time and place for holding such election.</w:t>
      </w:r>
    </w:p>
    <w:p w14:paraId="49D89442" w14:textId="77777777" w:rsidR="00FE0FCE" w:rsidRPr="00FE0FCE" w:rsidRDefault="00FE0FCE" w:rsidP="00687133">
      <w:pPr>
        <w:spacing w:line="485" w:lineRule="auto"/>
        <w:ind w:firstLine="720"/>
        <w:jc w:val="both"/>
        <w:rPr>
          <w:rFonts w:eastAsia="Calibri" w:cs="Times New Roman"/>
        </w:rPr>
      </w:pPr>
      <w:r w:rsidRPr="00FE0FCE">
        <w:rPr>
          <w:rFonts w:eastAsia="Calibri" w:cs="Times New Roman"/>
        </w:rPr>
        <w:t>Each legal voter resident within such proposed sanitary district shall have the right to cast a ballot at such election. Ballots at elections held under this section shall be in substantially the following form, to wit:</w:t>
      </w:r>
    </w:p>
    <w:p w14:paraId="14BC73F5" w14:textId="77777777" w:rsidR="00FE0FCE" w:rsidRPr="00FE0FCE" w:rsidRDefault="00FE0FCE" w:rsidP="00687133">
      <w:pPr>
        <w:spacing w:line="485" w:lineRule="auto"/>
        <w:ind w:firstLine="720"/>
        <w:jc w:val="both"/>
        <w:rPr>
          <w:rFonts w:eastAsia="Calibri" w:cs="Times New Roman"/>
        </w:rPr>
      </w:pPr>
      <w:r w:rsidRPr="00FE0FCE">
        <w:rPr>
          <w:rFonts w:eastAsia="Calibri" w:cs="Times New Roman"/>
        </w:rPr>
        <w:t>/ / For sanitary district.</w:t>
      </w:r>
    </w:p>
    <w:p w14:paraId="1CB93886" w14:textId="77777777" w:rsidR="00FE0FCE" w:rsidRPr="00FE0FCE" w:rsidRDefault="00FE0FCE" w:rsidP="00687133">
      <w:pPr>
        <w:spacing w:line="485" w:lineRule="auto"/>
        <w:ind w:firstLine="720"/>
        <w:jc w:val="both"/>
        <w:rPr>
          <w:rFonts w:eastAsia="Calibri" w:cs="Times New Roman"/>
        </w:rPr>
      </w:pPr>
      <w:r w:rsidRPr="00FE0FCE">
        <w:rPr>
          <w:rFonts w:eastAsia="Calibri" w:cs="Times New Roman"/>
        </w:rPr>
        <w:t>/ / Against sanitary district.</w:t>
      </w:r>
    </w:p>
    <w:p w14:paraId="08BA4134" w14:textId="4E9982C2" w:rsidR="00FE0FCE" w:rsidRPr="00FE0FCE" w:rsidRDefault="00FE0FCE" w:rsidP="00687133">
      <w:pPr>
        <w:spacing w:line="485" w:lineRule="auto"/>
        <w:ind w:firstLine="720"/>
        <w:jc w:val="both"/>
        <w:rPr>
          <w:rFonts w:eastAsia="Calibri" w:cs="Times New Roman"/>
        </w:rPr>
      </w:pPr>
      <w:r w:rsidRPr="00FE0FCE">
        <w:rPr>
          <w:rFonts w:eastAsia="Calibri" w:cs="Times New Roman"/>
        </w:rPr>
        <w:t xml:space="preserve">The ballots so cast shall be issued, received, returned, and canvassed in the same manner and by the same officers as is provided by law in the case of ballots cast for county officers, except as herein modified. The county commission shall cause a statement of the result of such election to be spread on the records of the county commission. If </w:t>
      </w:r>
      <w:proofErr w:type="gramStart"/>
      <w:r w:rsidRPr="00FE0FCE">
        <w:rPr>
          <w:rFonts w:eastAsia="Calibri" w:cs="Times New Roman"/>
        </w:rPr>
        <w:t>a majority of</w:t>
      </w:r>
      <w:proofErr w:type="gramEnd"/>
      <w:r w:rsidRPr="00FE0FCE">
        <w:rPr>
          <w:rFonts w:eastAsia="Calibri" w:cs="Times New Roman"/>
        </w:rPr>
        <w:t xml:space="preserve"> the votes cast upon the question of the incorporation of the proposed sanitary district shall be in favor of the proposed sanitary district, such proposed sanitary district shall thenceforth be deemed an organized sanitary district under this article. All courts in this state shall take judicial notice of the existence of all sanitary districts organized under this article.</w:t>
      </w:r>
    </w:p>
    <w:p w14:paraId="6C64172B" w14:textId="723A2B7C" w:rsidR="00FE0FCE" w:rsidRPr="00FE0FCE" w:rsidRDefault="00FE0FCE" w:rsidP="00687133">
      <w:pPr>
        <w:spacing w:line="485" w:lineRule="auto"/>
        <w:ind w:firstLine="720"/>
        <w:jc w:val="both"/>
        <w:rPr>
          <w:rFonts w:eastAsia="Calibri" w:cs="Times New Roman"/>
        </w:rPr>
        <w:sectPr w:rsidR="00FE0FCE" w:rsidRPr="00FE0FCE" w:rsidSect="00D35016">
          <w:footerReference w:type="default" r:id="rId72"/>
          <w:type w:val="continuous"/>
          <w:pgSz w:w="12240" w:h="15840"/>
          <w:pgMar w:top="1440" w:right="1440" w:bottom="1440" w:left="1440" w:header="720" w:footer="720" w:gutter="0"/>
          <w:lnNumType w:countBy="1" w:restart="newSection"/>
          <w:cols w:space="720"/>
          <w:noEndnote/>
          <w:docGrid w:linePitch="299"/>
        </w:sectPr>
      </w:pPr>
      <w:r w:rsidRPr="00FE0FCE">
        <w:rPr>
          <w:rFonts w:eastAsia="Calibri" w:cs="Times New Roman"/>
        </w:rPr>
        <w:t xml:space="preserve">The expenses of holding said special election shall be paid by the county commission of said county, in which said proposed sanitary district, or the major portion thereof, is located, out of the general funds of said county: </w:t>
      </w:r>
      <w:r w:rsidRPr="00637D79">
        <w:rPr>
          <w:rFonts w:eastAsia="Calibri" w:cs="Times New Roman"/>
          <w:i/>
          <w:iCs/>
        </w:rPr>
        <w:t>Provided</w:t>
      </w:r>
      <w:r w:rsidRPr="00FE0FCE">
        <w:rPr>
          <w:rFonts w:eastAsia="Calibri" w:cs="Times New Roman"/>
          <w:i/>
          <w:iCs/>
        </w:rPr>
        <w:t xml:space="preserve">, </w:t>
      </w:r>
      <w:r w:rsidRPr="00FE0FCE">
        <w:rPr>
          <w:rFonts w:eastAsia="Calibri" w:cs="Times New Roman"/>
        </w:rPr>
        <w:t>That in the event such sanitary district is established and incorporated under this article, then said sanitary district shall repay to said county the expenses incurred in holding said special election within two years from the date of incorporating said sanitary district.</w:t>
      </w:r>
    </w:p>
    <w:p w14:paraId="56D9BE10" w14:textId="77777777" w:rsidR="00FE0FCE" w:rsidRPr="00FE0FCE" w:rsidRDefault="00FE0FCE" w:rsidP="00637D79">
      <w:pPr>
        <w:suppressLineNumbers/>
        <w:jc w:val="center"/>
        <w:outlineLvl w:val="0"/>
        <w:rPr>
          <w:rFonts w:eastAsia="Calibri" w:cs="Times New Roman"/>
          <w:b/>
          <w:caps/>
          <w:sz w:val="28"/>
        </w:rPr>
        <w:sectPr w:rsidR="00FE0FCE" w:rsidRPr="00FE0FCE" w:rsidSect="00687133">
          <w:footerReference w:type="default" r:id="rId73"/>
          <w:type w:val="continuous"/>
          <w:pgSz w:w="12240" w:h="15840"/>
          <w:pgMar w:top="1440" w:right="1440" w:bottom="1440" w:left="1440" w:header="720" w:footer="720" w:gutter="0"/>
          <w:cols w:space="720"/>
          <w:noEndnote/>
          <w:docGrid w:linePitch="299"/>
        </w:sectPr>
      </w:pPr>
      <w:r w:rsidRPr="00FE0FCE">
        <w:rPr>
          <w:rFonts w:eastAsia="Calibri" w:cs="Times New Roman"/>
          <w:b/>
          <w:caps/>
          <w:sz w:val="28"/>
        </w:rPr>
        <w:lastRenderedPageBreak/>
        <w:t>CHAPTER 18. EDUCATION.</w:t>
      </w:r>
    </w:p>
    <w:p w14:paraId="42E15C4A" w14:textId="77777777" w:rsidR="00A6484C" w:rsidRDefault="00A6484C" w:rsidP="00637D79">
      <w:pPr>
        <w:suppressLineNumbers/>
        <w:ind w:left="720" w:hanging="720"/>
        <w:jc w:val="both"/>
        <w:outlineLvl w:val="1"/>
        <w:rPr>
          <w:rFonts w:eastAsia="Calibri" w:cs="Times New Roman"/>
          <w:b/>
          <w:caps/>
          <w:sz w:val="24"/>
        </w:rPr>
      </w:pPr>
    </w:p>
    <w:p w14:paraId="7A5D45F3" w14:textId="0FB8E2CC" w:rsidR="00FE0FCE" w:rsidRPr="00FE0FCE" w:rsidRDefault="00FE0FCE" w:rsidP="00637D79">
      <w:pPr>
        <w:suppressLineNumbers/>
        <w:ind w:left="720" w:hanging="720"/>
        <w:jc w:val="both"/>
        <w:outlineLvl w:val="1"/>
        <w:rPr>
          <w:rFonts w:eastAsia="Calibri" w:cs="Times New Roman"/>
          <w:b/>
          <w:caps/>
          <w:sz w:val="24"/>
        </w:rPr>
        <w:sectPr w:rsidR="00FE0FCE" w:rsidRPr="00FE0FCE" w:rsidSect="004F0B46">
          <w:footerReference w:type="default" r:id="rId74"/>
          <w:type w:val="continuous"/>
          <w:pgSz w:w="12240" w:h="15840"/>
          <w:pgMar w:top="1440" w:right="1440" w:bottom="1440" w:left="1440" w:header="1440" w:footer="1440" w:gutter="0"/>
          <w:cols w:space="720"/>
          <w:noEndnote/>
        </w:sectPr>
      </w:pPr>
      <w:r w:rsidRPr="00FE0FCE">
        <w:rPr>
          <w:rFonts w:eastAsia="Calibri" w:cs="Times New Roman"/>
          <w:b/>
          <w:caps/>
          <w:sz w:val="24"/>
        </w:rPr>
        <w:t>ARTICLE 9. SCHOOL FINANCES.</w:t>
      </w:r>
    </w:p>
    <w:p w14:paraId="675168D2"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§18-9-1. School levies; when levy election necessary; special election.</w:t>
      </w:r>
    </w:p>
    <w:p w14:paraId="5FC2C3A3" w14:textId="77777777" w:rsidR="00F80E9B" w:rsidRDefault="00FE0FCE" w:rsidP="00637D79">
      <w:pPr>
        <w:ind w:firstLine="720"/>
        <w:jc w:val="both"/>
        <w:rPr>
          <w:rFonts w:eastAsia="Calibri" w:cs="Times New Roman"/>
        </w:rPr>
      </w:pPr>
      <w:r w:rsidRPr="00FE0FCE">
        <w:rPr>
          <w:rFonts w:eastAsia="Calibri" w:cs="Times New Roman"/>
        </w:rPr>
        <w:t>[Repealed.]</w:t>
      </w:r>
    </w:p>
    <w:p w14:paraId="6246106A" w14:textId="119016AE" w:rsidR="00FE0FCE" w:rsidRPr="00FE0FCE" w:rsidRDefault="00FE0FCE" w:rsidP="00F80E9B">
      <w:pPr>
        <w:jc w:val="both"/>
        <w:rPr>
          <w:rFonts w:eastAsia="Calibri" w:cs="Times New Roman"/>
          <w:b/>
        </w:rPr>
        <w:sectPr w:rsidR="00FE0FCE" w:rsidRPr="00FE0FCE" w:rsidSect="00D35016">
          <w:footerReference w:type="default" r:id="rId75"/>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rPr>
        <w:t>§18-9-2. Elections under this chapter; procedure.</w:t>
      </w:r>
    </w:p>
    <w:p w14:paraId="34F08E4C" w14:textId="77777777" w:rsidR="00FE0FCE" w:rsidRPr="00FE0FCE" w:rsidRDefault="00FE0FCE" w:rsidP="00637D79">
      <w:pPr>
        <w:ind w:firstLine="720"/>
        <w:jc w:val="both"/>
        <w:rPr>
          <w:rFonts w:eastAsia="Calibri" w:cs="Times New Roman"/>
        </w:rPr>
      </w:pPr>
      <w:r w:rsidRPr="00FE0FCE">
        <w:rPr>
          <w:rFonts w:eastAsia="Calibri" w:cs="Times New Roman"/>
        </w:rPr>
        <w:t>[Repealed.]</w:t>
      </w:r>
    </w:p>
    <w:p w14:paraId="0B8FC0A5" w14:textId="77777777" w:rsidR="00FE0FCE" w:rsidRPr="00FE0FCE" w:rsidRDefault="00FE0FCE" w:rsidP="00637D79">
      <w:pPr>
        <w:suppressLineNumbers/>
        <w:ind w:left="720" w:hanging="720"/>
        <w:jc w:val="both"/>
        <w:outlineLvl w:val="3"/>
        <w:rPr>
          <w:rFonts w:eastAsia="Calibri" w:cs="Times New Roman"/>
          <w:b/>
        </w:rPr>
        <w:sectPr w:rsidR="00FE0FCE" w:rsidRPr="00FE0FCE" w:rsidSect="00D35016">
          <w:footerReference w:type="default" r:id="rId76"/>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rPr>
        <w:t>§18-9-2a. Levies.</w:t>
      </w:r>
    </w:p>
    <w:p w14:paraId="24DE34E9" w14:textId="77777777" w:rsidR="00FE0FCE" w:rsidRPr="00FE0FCE" w:rsidRDefault="00FE0FCE" w:rsidP="00637D79">
      <w:pPr>
        <w:ind w:firstLine="720"/>
        <w:jc w:val="both"/>
        <w:rPr>
          <w:rFonts w:eastAsia="Calibri" w:cs="Times New Roman"/>
        </w:rPr>
      </w:pPr>
      <w:r w:rsidRPr="00FE0FCE">
        <w:rPr>
          <w:rFonts w:eastAsia="Calibri" w:cs="Times New Roman"/>
        </w:rPr>
        <w:t>[Repealed.]</w:t>
      </w:r>
    </w:p>
    <w:p w14:paraId="7BA0A69B" w14:textId="77777777" w:rsidR="00FE0FCE" w:rsidRPr="00FE0FCE" w:rsidRDefault="00FE0FCE" w:rsidP="00637D79">
      <w:pPr>
        <w:ind w:firstLine="720"/>
        <w:jc w:val="both"/>
        <w:rPr>
          <w:rFonts w:eastAsia="Calibri" w:cs="Times New Roman"/>
        </w:rPr>
        <w:sectPr w:rsidR="00FE0FCE" w:rsidRPr="00FE0FCE" w:rsidSect="00D35016">
          <w:footerReference w:type="default" r:id="rId77"/>
          <w:type w:val="continuous"/>
          <w:pgSz w:w="12240" w:h="15840" w:code="1"/>
          <w:pgMar w:top="1440" w:right="1440" w:bottom="1440" w:left="1440" w:header="720" w:footer="720" w:gutter="0"/>
          <w:lnNumType w:countBy="1" w:restart="newSection"/>
          <w:cols w:space="720"/>
          <w:docGrid w:linePitch="360"/>
        </w:sectPr>
      </w:pPr>
    </w:p>
    <w:p w14:paraId="5D2491F3" w14:textId="77777777" w:rsidR="00FE0FCE" w:rsidRPr="00FE0FCE" w:rsidRDefault="00FE0FCE" w:rsidP="00637D79">
      <w:pPr>
        <w:suppressLineNumbers/>
        <w:jc w:val="center"/>
        <w:outlineLvl w:val="0"/>
        <w:rPr>
          <w:rFonts w:eastAsia="Calibri" w:cs="Times New Roman"/>
          <w:b/>
          <w:caps/>
          <w:sz w:val="28"/>
        </w:rPr>
        <w:sectPr w:rsidR="00FE0FCE" w:rsidRPr="00FE0FCE" w:rsidSect="00947FF5">
          <w:footerReference w:type="default" r:id="rId78"/>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caps/>
          <w:sz w:val="28"/>
        </w:rPr>
        <w:t>CHAPTER 20. NATURAL RESOURCES.</w:t>
      </w:r>
    </w:p>
    <w:p w14:paraId="5F000B0A"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D35016">
          <w:footerReference w:type="default" r:id="rId79"/>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caps/>
          <w:sz w:val="24"/>
        </w:rPr>
        <w:t>ARTICLE 5K. COMMERCIAL INFECTIOUS MEDICAL WASTE FACILITY SITING APPROVAL.</w:t>
      </w:r>
    </w:p>
    <w:p w14:paraId="1FB470D3"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§20-5K-3. Procedure for public participation.</w:t>
      </w:r>
    </w:p>
    <w:p w14:paraId="68592199" w14:textId="77777777" w:rsidR="00FE0FCE" w:rsidRPr="00FE0FCE" w:rsidRDefault="00FE0FCE" w:rsidP="00637D79">
      <w:pPr>
        <w:ind w:firstLine="720"/>
        <w:jc w:val="both"/>
        <w:rPr>
          <w:rFonts w:eastAsia="Calibri" w:cs="Times New Roman"/>
        </w:rPr>
      </w:pPr>
      <w:r w:rsidRPr="00FE0FCE">
        <w:rPr>
          <w:rFonts w:eastAsia="Calibri" w:cs="Times New Roman"/>
        </w:rPr>
        <w:t xml:space="preserve">(a) From and after the effective date of this article, </w:t>
      </w:r>
      <w:proofErr w:type="gramStart"/>
      <w:r w:rsidRPr="00FE0FCE">
        <w:rPr>
          <w:rFonts w:eastAsia="Calibri" w:cs="Times New Roman"/>
        </w:rPr>
        <w:t>in order to</w:t>
      </w:r>
      <w:proofErr w:type="gramEnd"/>
      <w:r w:rsidRPr="00FE0FCE">
        <w:rPr>
          <w:rFonts w:eastAsia="Calibri" w:cs="Times New Roman"/>
        </w:rPr>
        <w:t xml:space="preserve"> obtain approval to locate a commercial infectious medical waste facility, currently not under permit to operate, an applicant shall:</w:t>
      </w:r>
    </w:p>
    <w:p w14:paraId="3E6AC758" w14:textId="77777777" w:rsidR="00FE0FCE" w:rsidRPr="00FE0FCE" w:rsidRDefault="00FE0FCE" w:rsidP="00637D79">
      <w:pPr>
        <w:ind w:firstLine="720"/>
        <w:jc w:val="both"/>
        <w:rPr>
          <w:rFonts w:eastAsia="Calibri" w:cs="Times New Roman"/>
        </w:rPr>
      </w:pPr>
      <w:r w:rsidRPr="00FE0FCE">
        <w:rPr>
          <w:rFonts w:eastAsia="Calibri" w:cs="Times New Roman"/>
        </w:rPr>
        <w:t xml:space="preserve">(1) File a </w:t>
      </w:r>
      <w:proofErr w:type="spellStart"/>
      <w:r w:rsidRPr="00FE0FCE">
        <w:rPr>
          <w:rFonts w:eastAsia="Calibri" w:cs="Times New Roman"/>
        </w:rPr>
        <w:t>presiting</w:t>
      </w:r>
      <w:proofErr w:type="spellEnd"/>
      <w:r w:rsidRPr="00FE0FCE">
        <w:rPr>
          <w:rFonts w:eastAsia="Calibri" w:cs="Times New Roman"/>
        </w:rPr>
        <w:t xml:space="preserve"> notice with the county commission and local solid waste authority of the county or counties in which the facility is to be located or proposed. Such notice shall be submitted on forms prescribed by the </w:t>
      </w:r>
      <w:proofErr w:type="gramStart"/>
      <w:r w:rsidRPr="00FE0FCE">
        <w:rPr>
          <w:rFonts w:eastAsia="Calibri" w:cs="Times New Roman"/>
        </w:rPr>
        <w:t>secretary;</w:t>
      </w:r>
      <w:proofErr w:type="gramEnd"/>
    </w:p>
    <w:p w14:paraId="216E4FDD" w14:textId="77777777" w:rsidR="00FE0FCE" w:rsidRPr="00FE0FCE" w:rsidRDefault="00FE0FCE" w:rsidP="00637D79">
      <w:pPr>
        <w:ind w:firstLine="720"/>
        <w:jc w:val="both"/>
        <w:rPr>
          <w:rFonts w:eastAsia="Calibri" w:cs="Times New Roman"/>
        </w:rPr>
      </w:pPr>
      <w:r w:rsidRPr="00FE0FCE">
        <w:rPr>
          <w:rFonts w:eastAsia="Calibri" w:cs="Times New Roman"/>
        </w:rPr>
        <w:t xml:space="preserve">(2) File a </w:t>
      </w:r>
      <w:proofErr w:type="spellStart"/>
      <w:r w:rsidRPr="00FE0FCE">
        <w:rPr>
          <w:rFonts w:eastAsia="Calibri" w:cs="Times New Roman"/>
        </w:rPr>
        <w:t>presiting</w:t>
      </w:r>
      <w:proofErr w:type="spellEnd"/>
      <w:r w:rsidRPr="00FE0FCE">
        <w:rPr>
          <w:rFonts w:eastAsia="Calibri" w:cs="Times New Roman"/>
        </w:rPr>
        <w:t xml:space="preserve"> notice with the secretary; and</w:t>
      </w:r>
    </w:p>
    <w:p w14:paraId="1FFAA369" w14:textId="77777777" w:rsidR="00FE0FCE" w:rsidRPr="00FE0FCE" w:rsidRDefault="00FE0FCE" w:rsidP="00637D79">
      <w:pPr>
        <w:ind w:firstLine="720"/>
        <w:jc w:val="both"/>
        <w:rPr>
          <w:rFonts w:eastAsia="Calibri" w:cs="Times New Roman"/>
        </w:rPr>
      </w:pPr>
      <w:r w:rsidRPr="00FE0FCE">
        <w:rPr>
          <w:rFonts w:eastAsia="Calibri" w:cs="Times New Roman"/>
        </w:rPr>
        <w:t xml:space="preserve">(3) File a </w:t>
      </w:r>
      <w:proofErr w:type="spellStart"/>
      <w:r w:rsidRPr="00FE0FCE">
        <w:rPr>
          <w:rFonts w:eastAsia="Calibri" w:cs="Times New Roman"/>
        </w:rPr>
        <w:t>presiting</w:t>
      </w:r>
      <w:proofErr w:type="spellEnd"/>
      <w:r w:rsidRPr="00FE0FCE">
        <w:rPr>
          <w:rFonts w:eastAsia="Calibri" w:cs="Times New Roman"/>
        </w:rPr>
        <w:t xml:space="preserve"> notice with the Division of Environmental Protection.</w:t>
      </w:r>
    </w:p>
    <w:p w14:paraId="6D5BA99D" w14:textId="081A2B54" w:rsidR="00FE0FCE" w:rsidRPr="00FE0FCE" w:rsidRDefault="00FE0FCE" w:rsidP="00637D79">
      <w:pPr>
        <w:ind w:firstLine="720"/>
        <w:jc w:val="both"/>
        <w:rPr>
          <w:rFonts w:eastAsia="Calibri" w:cs="Times New Roman"/>
        </w:rPr>
      </w:pPr>
      <w:r w:rsidRPr="00FE0FCE">
        <w:rPr>
          <w:rFonts w:eastAsia="Calibri" w:cs="Times New Roman"/>
        </w:rPr>
        <w:t xml:space="preserve">(b) If a </w:t>
      </w:r>
      <w:proofErr w:type="spellStart"/>
      <w:r w:rsidRPr="00FE0FCE">
        <w:rPr>
          <w:rFonts w:eastAsia="Calibri" w:cs="Times New Roman"/>
        </w:rPr>
        <w:t>presiting</w:t>
      </w:r>
      <w:proofErr w:type="spellEnd"/>
      <w:r w:rsidRPr="00FE0FCE">
        <w:rPr>
          <w:rFonts w:eastAsia="Calibri" w:cs="Times New Roman"/>
        </w:rPr>
        <w:t xml:space="preserve"> notice is filed in accordance with subsection (a) of this section, the county commission shall publish a Class II legal advertisement in compliance with the provisions of §59-3-1</w:t>
      </w:r>
      <w:r w:rsidR="00637D79" w:rsidRPr="00637D79">
        <w:rPr>
          <w:rFonts w:eastAsia="Calibri" w:cs="Times New Roman"/>
          <w:i/>
        </w:rPr>
        <w:t xml:space="preserve"> et seq. </w:t>
      </w:r>
      <w:r w:rsidRPr="00FE0FCE">
        <w:rPr>
          <w:rFonts w:eastAsia="Calibri" w:cs="Times New Roman"/>
        </w:rPr>
        <w:t xml:space="preserve">of this code, in a newspaper of general circulation in the counties wherein the commercial infectious medical waste facility is to be located. Upon an affirmative vote of the </w:t>
      </w:r>
      <w:r w:rsidRPr="00FE0FCE">
        <w:rPr>
          <w:rFonts w:eastAsia="Calibri" w:cs="Times New Roman"/>
        </w:rPr>
        <w:lastRenderedPageBreak/>
        <w:t>majority of the county commissioners or upon the written petition of registered voters residing in the county equal to not less than 15 percent of the number of votes cast within the county for Governor at the preceding gubernatorial election, which petition shall be filed with the county commission within 60 days after the last date of publication of the notice provided in this section, the county commission shall, upon verification of the required number of signatures on the petition, and not less than 56 days before the election, order a referendum be placed upon the ballot. Any referendum conducted pursuant to this section shall be held at the next primary</w:t>
      </w:r>
      <w:r w:rsidR="00F80E9B">
        <w:rPr>
          <w:rFonts w:eastAsia="Calibri" w:cs="Times New Roman"/>
        </w:rPr>
        <w:t xml:space="preserve"> </w:t>
      </w:r>
      <w:r w:rsidRPr="00FE0FCE">
        <w:rPr>
          <w:rFonts w:eastAsia="Calibri" w:cs="Times New Roman"/>
        </w:rPr>
        <w:t>or general election:</w:t>
      </w:r>
    </w:p>
    <w:p w14:paraId="7086EE42" w14:textId="77777777" w:rsidR="00FE0FCE" w:rsidRPr="00FE0FCE" w:rsidRDefault="00FE0FCE" w:rsidP="00637D79">
      <w:pPr>
        <w:ind w:firstLine="720"/>
        <w:jc w:val="both"/>
        <w:rPr>
          <w:rFonts w:eastAsia="Calibri" w:cs="Times New Roman"/>
        </w:rPr>
      </w:pPr>
      <w:r w:rsidRPr="00FE0FCE">
        <w:rPr>
          <w:rFonts w:eastAsia="Calibri" w:cs="Times New Roman"/>
        </w:rPr>
        <w:t xml:space="preserve">(1) Such referendum is to determine whether it is the will of the voters of the county that a commercial infectious medical waste management facility </w:t>
      </w:r>
      <w:proofErr w:type="gramStart"/>
      <w:r w:rsidRPr="00FE0FCE">
        <w:rPr>
          <w:rFonts w:eastAsia="Calibri" w:cs="Times New Roman"/>
        </w:rPr>
        <w:t>be located in</w:t>
      </w:r>
      <w:proofErr w:type="gramEnd"/>
      <w:r w:rsidRPr="00FE0FCE">
        <w:rPr>
          <w:rFonts w:eastAsia="Calibri" w:cs="Times New Roman"/>
        </w:rPr>
        <w:t xml:space="preserve"> the county. Any election at which such question of locating a commercial infectious medical waste management facility is voted upon shall be held at the voting precincts established for holding primary or general elections. </w:t>
      </w:r>
      <w:proofErr w:type="gramStart"/>
      <w:r w:rsidRPr="00FE0FCE">
        <w:rPr>
          <w:rFonts w:eastAsia="Calibri" w:cs="Times New Roman"/>
        </w:rPr>
        <w:t>All of</w:t>
      </w:r>
      <w:proofErr w:type="gramEnd"/>
      <w:r w:rsidRPr="00FE0FCE">
        <w:rPr>
          <w:rFonts w:eastAsia="Calibri" w:cs="Times New Roman"/>
        </w:rPr>
        <w:t xml:space="preserve"> the provisions of the general election laws, when not in conflict with the provisions of this article, apply to voting and elections hereunder, insofar as practicable. The Secretary of State shall prescribe the form of the petition which shall include the printed name, address, and date of birth of each person whose signature appears on the petition.</w:t>
      </w:r>
    </w:p>
    <w:p w14:paraId="036F4E7E" w14:textId="77777777" w:rsidR="00FE0FCE" w:rsidRPr="00FE0FCE" w:rsidRDefault="00FE0FCE" w:rsidP="00637D79">
      <w:pPr>
        <w:ind w:firstLine="720"/>
        <w:jc w:val="both"/>
        <w:rPr>
          <w:rFonts w:eastAsia="Calibri" w:cs="Times New Roman"/>
        </w:rPr>
      </w:pPr>
      <w:r w:rsidRPr="00FE0FCE">
        <w:rPr>
          <w:rFonts w:eastAsia="Calibri" w:cs="Times New Roman"/>
        </w:rPr>
        <w:t>(2) The ballot, or the ballot labels where voting machines are used, shall have printed thereon substantially the following depending upon the type of facility to be located within the county:</w:t>
      </w:r>
    </w:p>
    <w:p w14:paraId="6022FCA2" w14:textId="77777777" w:rsidR="00FE0FCE" w:rsidRPr="00FE0FCE" w:rsidRDefault="00FE0FCE" w:rsidP="00637D79">
      <w:pPr>
        <w:ind w:firstLine="720"/>
        <w:jc w:val="both"/>
        <w:rPr>
          <w:rFonts w:eastAsia="Calibri" w:cs="Times New Roman"/>
        </w:rPr>
      </w:pPr>
      <w:r w:rsidRPr="00FE0FCE">
        <w:rPr>
          <w:rFonts w:eastAsia="Calibri" w:cs="Times New Roman"/>
        </w:rPr>
        <w:t>Shall a commercial infectious medical waste management facility be located within ______________________ County.</w:t>
      </w:r>
    </w:p>
    <w:p w14:paraId="3942A9EB" w14:textId="77777777" w:rsidR="00FE0FCE" w:rsidRPr="00FE0FCE" w:rsidRDefault="00FE0FCE" w:rsidP="00637D79">
      <w:pPr>
        <w:ind w:firstLine="720"/>
        <w:jc w:val="both"/>
        <w:rPr>
          <w:rFonts w:eastAsia="Calibri"/>
        </w:rPr>
      </w:pPr>
      <w:proofErr w:type="gramStart"/>
      <w:r w:rsidRPr="00FE0FCE">
        <w:rPr>
          <w:rFonts w:eastAsia="Calibri"/>
        </w:rPr>
        <w:t>[ ]</w:t>
      </w:r>
      <w:proofErr w:type="gramEnd"/>
      <w:r w:rsidRPr="00FE0FCE">
        <w:rPr>
          <w:rFonts w:eastAsia="Calibri"/>
        </w:rPr>
        <w:t xml:space="preserve"> For the facility</w:t>
      </w:r>
    </w:p>
    <w:p w14:paraId="4D7D78C2" w14:textId="77777777" w:rsidR="00FE0FCE" w:rsidRPr="00FE0FCE" w:rsidRDefault="00FE0FCE" w:rsidP="00637D79">
      <w:pPr>
        <w:ind w:firstLine="720"/>
        <w:jc w:val="both"/>
        <w:rPr>
          <w:rFonts w:eastAsia="Calibri"/>
        </w:rPr>
      </w:pPr>
      <w:proofErr w:type="gramStart"/>
      <w:r w:rsidRPr="00FE0FCE">
        <w:rPr>
          <w:rFonts w:eastAsia="Calibri"/>
        </w:rPr>
        <w:t>[ ]</w:t>
      </w:r>
      <w:proofErr w:type="gramEnd"/>
      <w:r w:rsidRPr="00FE0FCE">
        <w:rPr>
          <w:rFonts w:eastAsia="Calibri"/>
        </w:rPr>
        <w:t xml:space="preserve"> Against the facility</w:t>
      </w:r>
    </w:p>
    <w:p w14:paraId="618E82E4" w14:textId="77777777" w:rsidR="00FE0FCE" w:rsidRPr="00FE0FCE" w:rsidRDefault="00FE0FCE" w:rsidP="00637D79">
      <w:pPr>
        <w:ind w:firstLine="720"/>
        <w:jc w:val="both"/>
        <w:rPr>
          <w:rFonts w:eastAsia="Calibri" w:cs="Times New Roman"/>
        </w:rPr>
      </w:pPr>
      <w:r w:rsidRPr="00FE0FCE">
        <w:rPr>
          <w:rFonts w:eastAsia="Calibri"/>
        </w:rPr>
        <w:t>(Place a cross mark</w:t>
      </w:r>
      <w:r w:rsidRPr="00FE0FCE">
        <w:rPr>
          <w:rFonts w:eastAsia="Calibri" w:cs="Times New Roman"/>
        </w:rPr>
        <w:t xml:space="preserve"> in the square opposite your choice.)</w:t>
      </w:r>
    </w:p>
    <w:p w14:paraId="33404B8E" w14:textId="6B5A1244" w:rsidR="00FE0FCE" w:rsidRPr="00FE0FCE" w:rsidRDefault="00FE0FCE" w:rsidP="00637D79">
      <w:pPr>
        <w:ind w:firstLine="720"/>
        <w:jc w:val="both"/>
        <w:rPr>
          <w:rFonts w:eastAsia="Calibri" w:cs="Times New Roman"/>
        </w:rPr>
        <w:sectPr w:rsidR="00FE0FCE" w:rsidRPr="00FE0FCE" w:rsidSect="00947FF5">
          <w:footerReference w:type="default" r:id="rId80"/>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rPr>
        <w:t xml:space="preserve">(3) If </w:t>
      </w:r>
      <w:proofErr w:type="gramStart"/>
      <w:r w:rsidRPr="00FE0FCE">
        <w:rPr>
          <w:rFonts w:eastAsia="Calibri" w:cs="Times New Roman"/>
        </w:rPr>
        <w:t>a majority of</w:t>
      </w:r>
      <w:proofErr w:type="gramEnd"/>
      <w:r w:rsidRPr="00FE0FCE">
        <w:rPr>
          <w:rFonts w:eastAsia="Calibri" w:cs="Times New Roman"/>
        </w:rPr>
        <w:t xml:space="preserve"> the legal votes cast upon the question is against the facility, then the county commission shall notify the local solid waste authority, the Division of Environmental </w:t>
      </w:r>
      <w:r w:rsidRPr="00FE0FCE">
        <w:rPr>
          <w:rFonts w:eastAsia="Calibri" w:cs="Times New Roman"/>
        </w:rPr>
        <w:lastRenderedPageBreak/>
        <w:t>Protection, and the Secretary of the Department of Health and Human Resources of the result and the commercial infectious medical waste management facility may not proceed any further with the application. If a majority of the legal votes cast upon the question is for the facility, then the application process as set forth in §20-5j-1</w:t>
      </w:r>
      <w:r w:rsidR="00637D79" w:rsidRPr="00637D79">
        <w:rPr>
          <w:rFonts w:eastAsia="Calibri" w:cs="Times New Roman"/>
          <w:i/>
        </w:rPr>
        <w:t xml:space="preserve"> et seq. </w:t>
      </w:r>
      <w:r w:rsidRPr="00FE0FCE">
        <w:rPr>
          <w:rFonts w:eastAsia="Calibri" w:cs="Times New Roman"/>
        </w:rPr>
        <w:t xml:space="preserve">of this code may proceed: </w:t>
      </w:r>
      <w:r w:rsidRPr="00637D79">
        <w:rPr>
          <w:rFonts w:eastAsia="Calibri" w:cs="Times New Roman"/>
          <w:i/>
          <w:iCs/>
        </w:rPr>
        <w:t>Provided</w:t>
      </w:r>
      <w:r w:rsidRPr="00FE0FCE">
        <w:rPr>
          <w:rFonts w:eastAsia="Calibri" w:cs="Times New Roman"/>
          <w:i/>
          <w:iCs/>
        </w:rPr>
        <w:t>,</w:t>
      </w:r>
      <w:r w:rsidRPr="00FE0FCE">
        <w:rPr>
          <w:rFonts w:eastAsia="Calibri" w:cs="Times New Roman"/>
        </w:rPr>
        <w:t xml:space="preserve"> </w:t>
      </w:r>
      <w:proofErr w:type="gramStart"/>
      <w:r w:rsidRPr="00FE0FCE">
        <w:rPr>
          <w:rFonts w:eastAsia="Calibri" w:cs="Times New Roman"/>
        </w:rPr>
        <w:t>That</w:t>
      </w:r>
      <w:proofErr w:type="gramEnd"/>
      <w:r w:rsidRPr="00FE0FCE">
        <w:rPr>
          <w:rFonts w:eastAsia="Calibri" w:cs="Times New Roman"/>
        </w:rPr>
        <w:t xml:space="preserve"> such vote is not binding on nor does it require the secretary to issue the permit. If </w:t>
      </w:r>
      <w:proofErr w:type="gramStart"/>
      <w:r w:rsidRPr="00FE0FCE">
        <w:rPr>
          <w:rFonts w:eastAsia="Calibri" w:cs="Times New Roman"/>
        </w:rPr>
        <w:t>the majority of</w:t>
      </w:r>
      <w:proofErr w:type="gramEnd"/>
      <w:r w:rsidRPr="00FE0FCE">
        <w:rPr>
          <w:rFonts w:eastAsia="Calibri" w:cs="Times New Roman"/>
        </w:rPr>
        <w:t xml:space="preserve"> the legal votes cast is against the question, the question may be submitted to a vote at any subsequent election in the manner herein specified: </w:t>
      </w:r>
      <w:r w:rsidRPr="00637D79">
        <w:rPr>
          <w:rFonts w:eastAsia="Calibri" w:cs="Times New Roman"/>
          <w:i/>
          <w:iCs/>
        </w:rPr>
        <w:t>Provided, however</w:t>
      </w:r>
      <w:r w:rsidRPr="00FE0FCE">
        <w:rPr>
          <w:rFonts w:eastAsia="Calibri" w:cs="Times New Roman"/>
          <w:i/>
          <w:iCs/>
        </w:rPr>
        <w:t>,</w:t>
      </w:r>
      <w:r w:rsidRPr="00FE0FCE">
        <w:rPr>
          <w:rFonts w:eastAsia="Calibri" w:cs="Times New Roman"/>
        </w:rPr>
        <w:t xml:space="preserve"> That the question may not be resubmitted to a vote until two years after the date of the previous referendum.</w:t>
      </w:r>
    </w:p>
    <w:p w14:paraId="449F618D" w14:textId="77777777" w:rsidR="00FE0FCE" w:rsidRPr="00FE0FCE" w:rsidRDefault="00FE0FCE" w:rsidP="00637D79">
      <w:pPr>
        <w:suppressLineNumbers/>
        <w:jc w:val="center"/>
        <w:outlineLvl w:val="0"/>
        <w:rPr>
          <w:rFonts w:eastAsia="Calibri" w:cs="Times New Roman"/>
          <w:b/>
          <w:caps/>
          <w:sz w:val="28"/>
        </w:rPr>
        <w:sectPr w:rsidR="00FE0FCE" w:rsidRPr="00FE0FCE" w:rsidSect="00947FF5">
          <w:footerReference w:type="default" r:id="rId81"/>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caps/>
          <w:sz w:val="28"/>
        </w:rPr>
        <w:t>CHAPTER 22. ENVIRONMENTAL RESOURCES.</w:t>
      </w:r>
    </w:p>
    <w:p w14:paraId="316E2555"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D35016">
          <w:footerReference w:type="default" r:id="rId82"/>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caps/>
          <w:sz w:val="24"/>
        </w:rPr>
        <w:t>ARTICLE 15A. THE A. JAMES MANCHIN REHABILITATION ENVIRONMENTAL ACTION PLAN.</w:t>
      </w:r>
    </w:p>
    <w:p w14:paraId="699AEFD0"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§22-15A-18. Establishment of county recycling programs for solid waste; petition for referendum; ballot contents; election procedure; effect of such election.</w:t>
      </w:r>
    </w:p>
    <w:p w14:paraId="77EEF8C4" w14:textId="77777777" w:rsidR="00FE0FCE" w:rsidRPr="00FE0FCE" w:rsidRDefault="00FE0FCE" w:rsidP="00637D79">
      <w:pPr>
        <w:ind w:firstLine="720"/>
        <w:jc w:val="both"/>
        <w:rPr>
          <w:rFonts w:eastAsia="Calibri" w:cs="Times New Roman"/>
        </w:rPr>
      </w:pPr>
      <w:r w:rsidRPr="00FE0FCE">
        <w:rPr>
          <w:rFonts w:eastAsia="Calibri" w:cs="Times New Roman"/>
        </w:rPr>
        <w:t>(a) On or before October 18, 1992, each municipality described in subsection (b) of this section shall submit a proposal to the Solid Waste Management Board, consistent with the provisions of this section, describing the establishment and implementation of the mandatory recycling program. The Solid Waste Management Board shall review the submitted plans for consistency with the criteria provided in this section, the county or regional solid waste management plan, and the statewide management plan. The Solid Waste Management Board may make suggested changes to the plan and shall provide technical assistance to the municipalities in the development of the plans.</w:t>
      </w:r>
    </w:p>
    <w:p w14:paraId="25CA8139" w14:textId="77777777" w:rsidR="00FE0FCE" w:rsidRPr="00FE0FCE" w:rsidRDefault="00FE0FCE" w:rsidP="00637D79">
      <w:pPr>
        <w:ind w:firstLine="720"/>
        <w:jc w:val="both"/>
        <w:rPr>
          <w:rFonts w:eastAsia="Calibri" w:cs="Times New Roman"/>
        </w:rPr>
      </w:pPr>
      <w:r w:rsidRPr="00FE0FCE">
        <w:rPr>
          <w:rFonts w:eastAsia="Calibri" w:cs="Times New Roman"/>
        </w:rPr>
        <w:t xml:space="preserve">(b) On or before October 18, 1993, each municipality with a population of 10,000 or more people, as determined by the most recent decennial census by the Bureau of the Census of the United States Department of Commerce, shall establish and commence implementation of a </w:t>
      </w:r>
      <w:r w:rsidRPr="00FE0FCE">
        <w:rPr>
          <w:rFonts w:eastAsia="Calibri" w:cs="Times New Roman"/>
        </w:rPr>
        <w:lastRenderedPageBreak/>
        <w:t>source separation and curbside collection program for recyclable materials. Implementation shall be phased in by July 1, 1995. Such program shall include, at a minimum, the following:</w:t>
      </w:r>
    </w:p>
    <w:p w14:paraId="64CC31A9" w14:textId="77777777" w:rsidR="00FE0FCE" w:rsidRPr="00FE0FCE" w:rsidRDefault="00FE0FCE" w:rsidP="00637D79">
      <w:pPr>
        <w:ind w:firstLine="720"/>
        <w:jc w:val="both"/>
        <w:rPr>
          <w:rFonts w:eastAsia="Calibri" w:cs="Times New Roman"/>
        </w:rPr>
      </w:pPr>
      <w:r w:rsidRPr="00FE0FCE">
        <w:rPr>
          <w:rFonts w:eastAsia="Calibri" w:cs="Times New Roman"/>
        </w:rPr>
        <w:t xml:space="preserve">(1) An ordinance adopted by the governing body of the municipality requiring that each person, partnership, corporation, or other entity in the municipality shall separate at least three recyclable materials, as deemed appropriate by the municipality, from other solid waste: </w:t>
      </w:r>
      <w:r w:rsidRPr="00637D79">
        <w:rPr>
          <w:rFonts w:eastAsia="Calibri" w:cs="Times New Roman"/>
          <w:i/>
          <w:iCs/>
        </w:rPr>
        <w:t>Provided</w:t>
      </w:r>
      <w:r w:rsidRPr="00FE0FCE">
        <w:rPr>
          <w:rFonts w:eastAsia="Calibri" w:cs="Times New Roman"/>
          <w:i/>
          <w:iCs/>
        </w:rPr>
        <w:t>,</w:t>
      </w:r>
      <w:r w:rsidRPr="00FE0FCE">
        <w:rPr>
          <w:rFonts w:eastAsia="Calibri" w:cs="Times New Roman"/>
        </w:rPr>
        <w:t xml:space="preserve"> That the list of recyclables to be separated may be adjusted according to whether the generator is residential, </w:t>
      </w:r>
      <w:proofErr w:type="gramStart"/>
      <w:r w:rsidRPr="00FE0FCE">
        <w:rPr>
          <w:rFonts w:eastAsia="Calibri" w:cs="Times New Roman"/>
        </w:rPr>
        <w:t>commercial</w:t>
      </w:r>
      <w:proofErr w:type="gramEnd"/>
      <w:r w:rsidRPr="00FE0FCE">
        <w:rPr>
          <w:rFonts w:eastAsia="Calibri" w:cs="Times New Roman"/>
        </w:rPr>
        <w:t xml:space="preserve"> or other type of establishment.</w:t>
      </w:r>
    </w:p>
    <w:p w14:paraId="089A04F4" w14:textId="77777777" w:rsidR="00FE0FCE" w:rsidRPr="00FE0FCE" w:rsidRDefault="00FE0FCE" w:rsidP="00637D79">
      <w:pPr>
        <w:ind w:firstLine="720"/>
        <w:jc w:val="both"/>
        <w:rPr>
          <w:rFonts w:eastAsia="Calibri" w:cs="Times New Roman"/>
        </w:rPr>
      </w:pPr>
      <w:r w:rsidRPr="00FE0FCE">
        <w:rPr>
          <w:rFonts w:eastAsia="Calibri" w:cs="Times New Roman"/>
        </w:rPr>
        <w:t>(2) A scheduled day, at least one per month, during which separated materials are to be placed at the curbside, or similar location, for collection.</w:t>
      </w:r>
    </w:p>
    <w:p w14:paraId="17BCAEFA" w14:textId="77777777" w:rsidR="00FE0FCE" w:rsidRPr="00FE0FCE" w:rsidRDefault="00FE0FCE" w:rsidP="00637D79">
      <w:pPr>
        <w:ind w:firstLine="720"/>
        <w:jc w:val="both"/>
        <w:rPr>
          <w:rFonts w:eastAsia="Calibri" w:cs="Times New Roman"/>
        </w:rPr>
      </w:pPr>
      <w:r w:rsidRPr="00FE0FCE">
        <w:rPr>
          <w:rFonts w:eastAsia="Calibri" w:cs="Times New Roman"/>
        </w:rPr>
        <w:t xml:space="preserve">(3) A system that collects recyclable materials from the curbside, or similar location, at least once per month: </w:t>
      </w:r>
      <w:r w:rsidRPr="00637D79">
        <w:rPr>
          <w:rFonts w:eastAsia="Calibri" w:cs="Times New Roman"/>
          <w:i/>
          <w:iCs/>
        </w:rPr>
        <w:t>Provided</w:t>
      </w:r>
      <w:r w:rsidRPr="00FE0FCE">
        <w:rPr>
          <w:rFonts w:eastAsia="Calibri" w:cs="Times New Roman"/>
          <w:i/>
          <w:iCs/>
        </w:rPr>
        <w:t>,</w:t>
      </w:r>
      <w:r w:rsidRPr="00FE0FCE">
        <w:rPr>
          <w:rFonts w:eastAsia="Calibri" w:cs="Times New Roman"/>
        </w:rPr>
        <w:t xml:space="preserve"> </w:t>
      </w:r>
      <w:proofErr w:type="gramStart"/>
      <w:r w:rsidRPr="00FE0FCE">
        <w:rPr>
          <w:rFonts w:eastAsia="Calibri" w:cs="Times New Roman"/>
        </w:rPr>
        <w:t>That</w:t>
      </w:r>
      <w:proofErr w:type="gramEnd"/>
      <w:r w:rsidRPr="00FE0FCE">
        <w:rPr>
          <w:rFonts w:eastAsia="Calibri" w:cs="Times New Roman"/>
        </w:rPr>
        <w:t xml:space="preserve"> to encourage full participation, the program shall, to the maximum extent possible, provide for the collection of recyclables at the same rate of frequency, and simultaneous with, the regular collection of solid waste.</w:t>
      </w:r>
    </w:p>
    <w:p w14:paraId="3C917859" w14:textId="77777777" w:rsidR="00FE0FCE" w:rsidRPr="00FE0FCE" w:rsidRDefault="00FE0FCE" w:rsidP="00637D79">
      <w:pPr>
        <w:ind w:firstLine="720"/>
        <w:jc w:val="both"/>
        <w:rPr>
          <w:rFonts w:eastAsia="Calibri" w:cs="Times New Roman"/>
        </w:rPr>
      </w:pPr>
      <w:r w:rsidRPr="00FE0FCE">
        <w:rPr>
          <w:rFonts w:eastAsia="Calibri" w:cs="Times New Roman"/>
        </w:rPr>
        <w:t>(4) Provisions to ensure compliance with the ordinance, including incentives and penalties.</w:t>
      </w:r>
    </w:p>
    <w:p w14:paraId="33C2CBC5" w14:textId="77777777" w:rsidR="00FE0FCE" w:rsidRPr="00FE0FCE" w:rsidRDefault="00FE0FCE" w:rsidP="00637D79">
      <w:pPr>
        <w:ind w:firstLine="720"/>
        <w:jc w:val="both"/>
        <w:rPr>
          <w:rFonts w:eastAsia="Calibri" w:cs="Times New Roman"/>
        </w:rPr>
      </w:pPr>
      <w:r w:rsidRPr="00FE0FCE">
        <w:rPr>
          <w:rFonts w:eastAsia="Calibri" w:cs="Times New Roman"/>
        </w:rPr>
        <w:t>(5) A comprehensive public information and education program covering the importance and benefits of recycling, as well as the specific features and requirements of the recycling program. As part of the education program, each municipality shall, at a minimum, notify all persons occupying residential, commercial, institutional, or other premises within its boundaries of the requirements of the program, including how the system will operate, the dates of collection, the responsibilities of persons within the municipality and incentives and penalties.</w:t>
      </w:r>
    </w:p>
    <w:p w14:paraId="53100B73" w14:textId="77777777" w:rsidR="00FE0FCE" w:rsidRPr="00FE0FCE" w:rsidRDefault="00FE0FCE" w:rsidP="00637D79">
      <w:pPr>
        <w:ind w:firstLine="720"/>
        <w:jc w:val="both"/>
        <w:rPr>
          <w:rFonts w:eastAsia="Calibri" w:cs="Times New Roman"/>
        </w:rPr>
      </w:pPr>
      <w:r w:rsidRPr="00FE0FCE">
        <w:rPr>
          <w:rFonts w:eastAsia="Calibri" w:cs="Times New Roman"/>
        </w:rPr>
        <w:t>(6) Consultation with the county or regional solid waste authority in which the municipality is located to avoid duplication, ensure coordination of solid waste programs, and maximize the market for recyclables.</w:t>
      </w:r>
    </w:p>
    <w:p w14:paraId="29940E2D" w14:textId="77777777" w:rsidR="00FE0FCE" w:rsidRPr="00FE0FCE" w:rsidRDefault="00FE0FCE" w:rsidP="00637D79">
      <w:pPr>
        <w:ind w:firstLine="720"/>
        <w:jc w:val="both"/>
        <w:rPr>
          <w:rFonts w:eastAsia="Calibri" w:cs="Times New Roman"/>
        </w:rPr>
      </w:pPr>
      <w:r w:rsidRPr="00FE0FCE">
        <w:rPr>
          <w:rFonts w:eastAsia="Calibri" w:cs="Times New Roman"/>
        </w:rPr>
        <w:t>(c) Notwithstanding the provisions of subsection (b) of this section, a comprehensive recycling program for solid waste may be established in any county of this state by action of a county commission in accordance with the provisions of this section. Such program shall require:</w:t>
      </w:r>
    </w:p>
    <w:p w14:paraId="2FF08E32" w14:textId="77777777" w:rsidR="00FE0FCE" w:rsidRPr="00FE0FCE" w:rsidRDefault="00FE0FCE" w:rsidP="00637D79">
      <w:pPr>
        <w:ind w:firstLine="720"/>
        <w:jc w:val="both"/>
        <w:rPr>
          <w:rFonts w:eastAsia="Calibri" w:cs="Times New Roman"/>
        </w:rPr>
      </w:pPr>
      <w:r w:rsidRPr="00FE0FCE">
        <w:rPr>
          <w:rFonts w:eastAsia="Calibri" w:cs="Times New Roman"/>
        </w:rPr>
        <w:lastRenderedPageBreak/>
        <w:t xml:space="preserve">(1) That, prior to collection at its source, all solid waste shall be segregated into separate identifiable recyclable materials by each person, partnership, corporation, and governmental agency subscribing to a solid waste collection service in the county or transporting solid waste to a commercial solid waste facility in the </w:t>
      </w:r>
      <w:proofErr w:type="gramStart"/>
      <w:r w:rsidRPr="00FE0FCE">
        <w:rPr>
          <w:rFonts w:eastAsia="Calibri" w:cs="Times New Roman"/>
        </w:rPr>
        <w:t>county;</w:t>
      </w:r>
      <w:proofErr w:type="gramEnd"/>
    </w:p>
    <w:p w14:paraId="3A8BD055" w14:textId="03F1A107" w:rsidR="00FE0FCE" w:rsidRPr="00FE0FCE" w:rsidRDefault="00FE0FCE" w:rsidP="00687133">
      <w:pPr>
        <w:spacing w:line="482" w:lineRule="auto"/>
        <w:ind w:firstLine="720"/>
        <w:jc w:val="both"/>
        <w:rPr>
          <w:rFonts w:eastAsia="Calibri" w:cs="Times New Roman"/>
        </w:rPr>
      </w:pPr>
      <w:r w:rsidRPr="00FE0FCE">
        <w:rPr>
          <w:rFonts w:eastAsia="Calibri" w:cs="Times New Roman"/>
        </w:rPr>
        <w:t>(2) Each person engaged in the commercial collection, transportation, processing, or disposal of solid waste within the county shall accept only solid waste from which recyclable materials in accordance with the county</w:t>
      </w:r>
      <w:r w:rsidR="00637D79">
        <w:rPr>
          <w:rFonts w:eastAsia="Calibri" w:cs="Times New Roman"/>
        </w:rPr>
        <w:t>’</w:t>
      </w:r>
      <w:r w:rsidRPr="00FE0FCE">
        <w:rPr>
          <w:rFonts w:eastAsia="Calibri" w:cs="Times New Roman"/>
        </w:rPr>
        <w:t>s comprehensive recycling program have been segregated; and</w:t>
      </w:r>
    </w:p>
    <w:p w14:paraId="20C42140" w14:textId="16BBC7FF" w:rsidR="00FE0FCE" w:rsidRPr="00FE0FCE" w:rsidRDefault="00FE0FCE" w:rsidP="00687133">
      <w:pPr>
        <w:spacing w:line="482" w:lineRule="auto"/>
        <w:ind w:firstLine="720"/>
        <w:jc w:val="both"/>
        <w:rPr>
          <w:rFonts w:eastAsia="Calibri" w:cs="Times New Roman"/>
        </w:rPr>
      </w:pPr>
      <w:r w:rsidRPr="00FE0FCE">
        <w:rPr>
          <w:rFonts w:eastAsia="Calibri" w:cs="Times New Roman"/>
        </w:rPr>
        <w:t>(3) That the provisions of the recycling plan prepared pursuant to §22-15A-17 of this code shall, to the extent practicable, be incorporated in the county</w:t>
      </w:r>
      <w:r w:rsidR="00637D79">
        <w:rPr>
          <w:rFonts w:eastAsia="Calibri" w:cs="Times New Roman"/>
        </w:rPr>
        <w:t>’</w:t>
      </w:r>
      <w:r w:rsidRPr="00FE0FCE">
        <w:rPr>
          <w:rFonts w:eastAsia="Calibri" w:cs="Times New Roman"/>
        </w:rPr>
        <w:t>s comprehensive recycling program.</w:t>
      </w:r>
    </w:p>
    <w:p w14:paraId="1F3C5BF5" w14:textId="77777777" w:rsidR="00FE0FCE" w:rsidRPr="00FE0FCE" w:rsidRDefault="00FE0FCE" w:rsidP="00687133">
      <w:pPr>
        <w:spacing w:line="482" w:lineRule="auto"/>
        <w:ind w:firstLine="720"/>
        <w:jc w:val="both"/>
        <w:rPr>
          <w:rFonts w:eastAsia="Calibri" w:cs="Times New Roman"/>
        </w:rPr>
      </w:pPr>
      <w:r w:rsidRPr="00FE0FCE">
        <w:rPr>
          <w:rFonts w:eastAsia="Calibri" w:cs="Times New Roman"/>
        </w:rPr>
        <w:t>(d) For the purposes of this article, recyclable materials shall include, but not be limited to, steel and bimetallic cans, aluminum, glass, paper, and such other solid waste materials as may be specified by either the municipality or county commission with the advice of the county or regional solid waste authority.</w:t>
      </w:r>
    </w:p>
    <w:p w14:paraId="69A09952" w14:textId="39F0382F" w:rsidR="00FE0FCE" w:rsidRPr="00FE0FCE" w:rsidRDefault="00FE0FCE" w:rsidP="00687133">
      <w:pPr>
        <w:spacing w:line="482" w:lineRule="auto"/>
        <w:ind w:firstLine="720"/>
        <w:jc w:val="both"/>
        <w:rPr>
          <w:rFonts w:eastAsia="Calibri" w:cs="Times New Roman"/>
        </w:rPr>
      </w:pPr>
      <w:r w:rsidRPr="00FE0FCE">
        <w:rPr>
          <w:rFonts w:eastAsia="Calibri" w:cs="Times New Roman"/>
        </w:rPr>
        <w:t xml:space="preserve">(e) A comprehensive recycling program for solid waste may be established in any county of this state by: (1) A petition filed with the county commission bearing the signatures of registered voters of the county equal to not less than five percent of the number of votes cast within the county for Governor at the preceding gubernatorial election; and (2) approval by </w:t>
      </w:r>
      <w:proofErr w:type="gramStart"/>
      <w:r w:rsidRPr="00FE0FCE">
        <w:rPr>
          <w:rFonts w:eastAsia="Calibri" w:cs="Times New Roman"/>
        </w:rPr>
        <w:t>a majority of</w:t>
      </w:r>
      <w:proofErr w:type="gramEnd"/>
      <w:r w:rsidRPr="00FE0FCE">
        <w:rPr>
          <w:rFonts w:eastAsia="Calibri" w:cs="Times New Roman"/>
        </w:rPr>
        <w:t xml:space="preserve"> the voters in a subsequent referendum on the issue. A referendum to determine whether it is the will of the voters of a county that a comprehensive recycling program for solid waste be established in the county may be held at any regular primary or general election. Any election at which the question of establishing a policy of comprehensive recycling for solid waste is voted upon shall be held at the voting precincts established for holding primary or general elections. </w:t>
      </w:r>
      <w:proofErr w:type="gramStart"/>
      <w:r w:rsidRPr="00FE0FCE">
        <w:rPr>
          <w:rFonts w:eastAsia="Calibri" w:cs="Times New Roman"/>
        </w:rPr>
        <w:t>All of</w:t>
      </w:r>
      <w:proofErr w:type="gramEnd"/>
      <w:r w:rsidRPr="00FE0FCE">
        <w:rPr>
          <w:rFonts w:eastAsia="Calibri" w:cs="Times New Roman"/>
        </w:rPr>
        <w:t xml:space="preserve"> the provisions of the general election laws, when not in conflict with the provisions of this article, shall apply to voting and elections hereunder, insofar as practicable. The Secretary of State shall prescribe the form of the petition which shall include the printed name, address, and date of birth </w:t>
      </w:r>
      <w:r w:rsidRPr="00FE0FCE">
        <w:rPr>
          <w:rFonts w:eastAsia="Calibri" w:cs="Times New Roman"/>
        </w:rPr>
        <w:lastRenderedPageBreak/>
        <w:t xml:space="preserve">of each person whose signature appears on the petition. Upon verification of the required number of signatures on the petition, the county commission shall, not less than 70 days before the election, order that the issue be placed on the ballot and referendum held at the next primary or general election to determine whether it is the will of the voters of the county that a policy of comprehensive recycling of solid waste be established in the county: </w:t>
      </w:r>
      <w:r w:rsidRPr="00637D79">
        <w:rPr>
          <w:rFonts w:eastAsia="Calibri" w:cs="Times New Roman"/>
          <w:i/>
          <w:iCs/>
        </w:rPr>
        <w:t>Provided</w:t>
      </w:r>
      <w:r w:rsidRPr="00FE0FCE">
        <w:rPr>
          <w:rFonts w:eastAsia="Calibri" w:cs="Times New Roman"/>
          <w:i/>
          <w:iCs/>
        </w:rPr>
        <w:t>,</w:t>
      </w:r>
      <w:r w:rsidRPr="00FE0FCE">
        <w:rPr>
          <w:rFonts w:eastAsia="Calibri" w:cs="Times New Roman"/>
        </w:rPr>
        <w:t xml:space="preserve"> That the petition bearing the necessary signatures has been filed with the county commission at least 100 days prior to the election.</w:t>
      </w:r>
    </w:p>
    <w:p w14:paraId="5126DE64" w14:textId="77777777" w:rsidR="00FE0FCE" w:rsidRPr="00FE0FCE" w:rsidRDefault="00FE0FCE" w:rsidP="00687133">
      <w:pPr>
        <w:spacing w:line="482" w:lineRule="auto"/>
        <w:ind w:firstLine="720"/>
        <w:jc w:val="both"/>
        <w:rPr>
          <w:rFonts w:eastAsia="Calibri" w:cs="Times New Roman"/>
        </w:rPr>
      </w:pPr>
      <w:r w:rsidRPr="00FE0FCE">
        <w:rPr>
          <w:rFonts w:eastAsia="Calibri" w:cs="Times New Roman"/>
        </w:rPr>
        <w:t>The ballot, or the ballot labels where voting machines are used, shall have printed thereon substantially the following:</w:t>
      </w:r>
    </w:p>
    <w:p w14:paraId="5B2E88FB" w14:textId="4353284A" w:rsidR="00FE0FCE" w:rsidRPr="00FE0FCE" w:rsidRDefault="00637D79" w:rsidP="00687133">
      <w:pPr>
        <w:spacing w:line="482" w:lineRule="auto"/>
        <w:ind w:firstLine="720"/>
        <w:jc w:val="both"/>
        <w:rPr>
          <w:rFonts w:eastAsia="Calibri" w:cs="Times New Roman"/>
        </w:rPr>
      </w:pPr>
      <w:r>
        <w:rPr>
          <w:rFonts w:eastAsia="Calibri" w:cs="Times New Roman"/>
        </w:rPr>
        <w:t>“</w:t>
      </w:r>
      <w:r w:rsidR="00FE0FCE" w:rsidRPr="00FE0FCE">
        <w:rPr>
          <w:rFonts w:eastAsia="Calibri" w:cs="Times New Roman"/>
        </w:rPr>
        <w:t>Shall the county commission be required to establish a comprehensive recycling program for solid waste in __________ County, West Virginia?</w:t>
      </w:r>
    </w:p>
    <w:p w14:paraId="2349D92E" w14:textId="77777777" w:rsidR="00FE0FCE" w:rsidRPr="00FE0FCE" w:rsidRDefault="00FE0FCE" w:rsidP="00687133">
      <w:pPr>
        <w:spacing w:line="482" w:lineRule="auto"/>
        <w:ind w:firstLine="720"/>
        <w:jc w:val="both"/>
        <w:rPr>
          <w:rFonts w:eastAsia="Calibri" w:cs="Times New Roman"/>
        </w:rPr>
      </w:pPr>
      <w:r w:rsidRPr="00FE0FCE">
        <w:rPr>
          <w:rFonts w:eastAsia="Calibri" w:cs="Times New Roman"/>
        </w:rPr>
        <w:t>For Recycling</w:t>
      </w:r>
    </w:p>
    <w:p w14:paraId="631D84F0" w14:textId="77777777" w:rsidR="00FE0FCE" w:rsidRPr="00FE0FCE" w:rsidRDefault="00FE0FCE" w:rsidP="00687133">
      <w:pPr>
        <w:spacing w:line="482" w:lineRule="auto"/>
        <w:ind w:firstLine="720"/>
        <w:jc w:val="both"/>
        <w:rPr>
          <w:rFonts w:eastAsia="Calibri" w:cs="Times New Roman"/>
        </w:rPr>
      </w:pPr>
      <w:r w:rsidRPr="00FE0FCE">
        <w:rPr>
          <w:rFonts w:eastAsia="Calibri" w:cs="Times New Roman"/>
        </w:rPr>
        <w:t>Against Recycling</w:t>
      </w:r>
    </w:p>
    <w:p w14:paraId="7E81D31C" w14:textId="1A0AF159" w:rsidR="00FE0FCE" w:rsidRPr="00FE0FCE" w:rsidRDefault="00FE0FCE" w:rsidP="00687133">
      <w:pPr>
        <w:spacing w:line="482" w:lineRule="auto"/>
        <w:ind w:firstLine="720"/>
        <w:jc w:val="both"/>
        <w:rPr>
          <w:rFonts w:eastAsia="Calibri" w:cs="Times New Roman"/>
        </w:rPr>
      </w:pPr>
      <w:r w:rsidRPr="00FE0FCE">
        <w:rPr>
          <w:rFonts w:eastAsia="Calibri" w:cs="Times New Roman"/>
        </w:rPr>
        <w:t>(Place a cross mark in the square opposite your choice.)</w:t>
      </w:r>
      <w:r w:rsidR="00637D79">
        <w:rPr>
          <w:rFonts w:eastAsia="Calibri" w:cs="Times New Roman"/>
        </w:rPr>
        <w:t>”</w:t>
      </w:r>
    </w:p>
    <w:p w14:paraId="558CD6E7" w14:textId="77777777" w:rsidR="00FE0FCE" w:rsidRPr="00FE0FCE" w:rsidRDefault="00FE0FCE" w:rsidP="00687133">
      <w:pPr>
        <w:spacing w:line="482" w:lineRule="auto"/>
        <w:ind w:firstLine="720"/>
        <w:jc w:val="both"/>
        <w:rPr>
          <w:rFonts w:eastAsia="Calibri" w:cs="Times New Roman"/>
        </w:rPr>
      </w:pPr>
      <w:r w:rsidRPr="00FE0FCE">
        <w:rPr>
          <w:rFonts w:eastAsia="Calibri" w:cs="Times New Roman"/>
        </w:rPr>
        <w:t xml:space="preserve">If a majority of legal votes cast upon the question be for the establishment of a policy of comprehensive recycling of solid waste, the county commission shall, after the certification of the results of the referendum, </w:t>
      </w:r>
      <w:proofErr w:type="gramStart"/>
      <w:r w:rsidRPr="00FE0FCE">
        <w:rPr>
          <w:rFonts w:eastAsia="Calibri" w:cs="Times New Roman"/>
        </w:rPr>
        <w:t>thereafter</w:t>
      </w:r>
      <w:proofErr w:type="gramEnd"/>
      <w:r w:rsidRPr="00FE0FCE">
        <w:rPr>
          <w:rFonts w:eastAsia="Calibri" w:cs="Times New Roman"/>
        </w:rPr>
        <w:t xml:space="preserve"> adopt an ordinance, within 180 days of certification, establishing a comprehensive recycling program for solid waste in the county: </w:t>
      </w:r>
      <w:r w:rsidRPr="00637D79">
        <w:rPr>
          <w:rFonts w:eastAsia="Calibri" w:cs="Times New Roman"/>
          <w:i/>
          <w:iCs/>
        </w:rPr>
        <w:t>Provided</w:t>
      </w:r>
      <w:r w:rsidRPr="00FE0FCE">
        <w:rPr>
          <w:rFonts w:eastAsia="Calibri" w:cs="Times New Roman"/>
          <w:i/>
          <w:iCs/>
        </w:rPr>
        <w:t>,</w:t>
      </w:r>
      <w:r w:rsidRPr="00FE0FCE">
        <w:rPr>
          <w:rFonts w:eastAsia="Calibri" w:cs="Times New Roman"/>
        </w:rPr>
        <w:t xml:space="preserve"> That such program shall be implemented and operational no later than 12 months following certification. If </w:t>
      </w:r>
      <w:proofErr w:type="gramStart"/>
      <w:r w:rsidRPr="00FE0FCE">
        <w:rPr>
          <w:rFonts w:eastAsia="Calibri" w:cs="Times New Roman"/>
        </w:rPr>
        <w:t>a majority of</w:t>
      </w:r>
      <w:proofErr w:type="gramEnd"/>
      <w:r w:rsidRPr="00FE0FCE">
        <w:rPr>
          <w:rFonts w:eastAsia="Calibri" w:cs="Times New Roman"/>
        </w:rPr>
        <w:t xml:space="preserve"> the legal votes cast upon the question be against the establishment of a policy of comprehensive recycling of solid waste, the policy shall not take effect, but the question may again be submitted to a vote at any subsequent election in the manner herein provided.</w:t>
      </w:r>
    </w:p>
    <w:p w14:paraId="171D2DF8" w14:textId="77777777" w:rsidR="00FE0FCE" w:rsidRPr="00FE0FCE" w:rsidRDefault="00FE0FCE" w:rsidP="00687133">
      <w:pPr>
        <w:spacing w:line="482" w:lineRule="auto"/>
        <w:ind w:firstLine="720"/>
        <w:jc w:val="both"/>
        <w:rPr>
          <w:rFonts w:eastAsia="Calibri" w:cs="Times New Roman"/>
        </w:rPr>
      </w:pPr>
      <w:r w:rsidRPr="00FE0FCE">
        <w:rPr>
          <w:rFonts w:eastAsia="Calibri" w:cs="Times New Roman"/>
        </w:rPr>
        <w:t>(f) A comprehensive recycling program for solid waste established by petition and referendum may be rescinded only pursuant to the procedures set out herein to establish the program.</w:t>
      </w:r>
    </w:p>
    <w:p w14:paraId="55793299" w14:textId="77777777" w:rsidR="00FE0FCE" w:rsidRPr="00FE0FCE" w:rsidRDefault="00FE0FCE" w:rsidP="00687133">
      <w:pPr>
        <w:spacing w:line="482" w:lineRule="auto"/>
        <w:ind w:firstLine="720"/>
        <w:jc w:val="both"/>
        <w:rPr>
          <w:rFonts w:eastAsia="Calibri" w:cs="Times New Roman"/>
        </w:rPr>
      </w:pPr>
      <w:r w:rsidRPr="00FE0FCE">
        <w:rPr>
          <w:rFonts w:eastAsia="Calibri" w:cs="Times New Roman"/>
        </w:rPr>
        <w:lastRenderedPageBreak/>
        <w:t>To rescind the program, the ballot, or the ballot labels where voting machines are used, shall have printed thereon substantially the following:</w:t>
      </w:r>
    </w:p>
    <w:p w14:paraId="2596F791" w14:textId="2A49C908" w:rsidR="00FE0FCE" w:rsidRPr="00FE0FCE" w:rsidRDefault="00637D79" w:rsidP="00687133">
      <w:pPr>
        <w:spacing w:line="482" w:lineRule="auto"/>
        <w:ind w:firstLine="720"/>
        <w:jc w:val="both"/>
        <w:rPr>
          <w:rFonts w:eastAsia="Calibri" w:cs="Times New Roman"/>
        </w:rPr>
      </w:pPr>
      <w:r>
        <w:rPr>
          <w:rFonts w:eastAsia="Calibri" w:cs="Times New Roman"/>
        </w:rPr>
        <w:t>“</w:t>
      </w:r>
      <w:r w:rsidR="00FE0FCE" w:rsidRPr="00FE0FCE">
        <w:rPr>
          <w:rFonts w:eastAsia="Calibri" w:cs="Times New Roman"/>
        </w:rPr>
        <w:t>Shall the county commission be required to terminate the comprehensive recycling program for solid waste in ___________ County, West Virginia?</w:t>
      </w:r>
    </w:p>
    <w:p w14:paraId="2BA4434E" w14:textId="77777777" w:rsidR="00FE0FCE" w:rsidRPr="00FE0FCE" w:rsidRDefault="00FE0FCE" w:rsidP="00687133">
      <w:pPr>
        <w:spacing w:line="482" w:lineRule="auto"/>
        <w:ind w:firstLine="720"/>
        <w:jc w:val="both"/>
        <w:rPr>
          <w:rFonts w:eastAsia="Calibri" w:cs="Times New Roman"/>
        </w:rPr>
      </w:pPr>
      <w:r w:rsidRPr="00FE0FCE">
        <w:rPr>
          <w:rFonts w:eastAsia="Calibri" w:cs="Times New Roman"/>
        </w:rPr>
        <w:t>Continue Recycling</w:t>
      </w:r>
    </w:p>
    <w:p w14:paraId="57B6C1B4" w14:textId="77777777" w:rsidR="00FE0FCE" w:rsidRPr="00FE0FCE" w:rsidRDefault="00FE0FCE" w:rsidP="00687133">
      <w:pPr>
        <w:spacing w:line="482" w:lineRule="auto"/>
        <w:ind w:firstLine="720"/>
        <w:jc w:val="both"/>
        <w:rPr>
          <w:rFonts w:eastAsia="Calibri" w:cs="Times New Roman"/>
        </w:rPr>
      </w:pPr>
      <w:r w:rsidRPr="00FE0FCE">
        <w:rPr>
          <w:rFonts w:eastAsia="Calibri" w:cs="Times New Roman"/>
        </w:rPr>
        <w:t>End Recycling</w:t>
      </w:r>
    </w:p>
    <w:p w14:paraId="19320357" w14:textId="26EA1A62" w:rsidR="00FE0FCE" w:rsidRPr="00FE0FCE" w:rsidRDefault="00FE0FCE" w:rsidP="00687133">
      <w:pPr>
        <w:spacing w:line="482" w:lineRule="auto"/>
        <w:ind w:firstLine="720"/>
        <w:jc w:val="both"/>
        <w:rPr>
          <w:rFonts w:eastAsia="Calibri" w:cs="Times New Roman"/>
        </w:rPr>
      </w:pPr>
      <w:r w:rsidRPr="00FE0FCE">
        <w:rPr>
          <w:rFonts w:eastAsia="Calibri" w:cs="Times New Roman"/>
        </w:rPr>
        <w:t>(Place a cross mark in the square opposite your choice.)</w:t>
      </w:r>
      <w:r w:rsidR="00637D79">
        <w:rPr>
          <w:rFonts w:eastAsia="Calibri" w:cs="Times New Roman"/>
        </w:rPr>
        <w:t>”</w:t>
      </w:r>
    </w:p>
    <w:p w14:paraId="2EB6D821" w14:textId="77777777" w:rsidR="00FE0FCE" w:rsidRPr="00FE0FCE" w:rsidRDefault="00FE0FCE" w:rsidP="00687133">
      <w:pPr>
        <w:spacing w:line="482" w:lineRule="auto"/>
        <w:ind w:firstLine="720"/>
        <w:jc w:val="both"/>
        <w:rPr>
          <w:rFonts w:eastAsia="Calibri" w:cs="Times New Roman"/>
        </w:rPr>
      </w:pPr>
      <w:r w:rsidRPr="00FE0FCE">
        <w:rPr>
          <w:rFonts w:eastAsia="Calibri" w:cs="Times New Roman"/>
        </w:rPr>
        <w:t xml:space="preserve">(g) If a majority of legal votes cast upon the question be for the termination of a policy of comprehensive recycling of solid waste previously established in the county, the county commission shall, after the certification of the results of the referendum, </w:t>
      </w:r>
      <w:proofErr w:type="gramStart"/>
      <w:r w:rsidRPr="00FE0FCE">
        <w:rPr>
          <w:rFonts w:eastAsia="Calibri" w:cs="Times New Roman"/>
        </w:rPr>
        <w:t>thereafter</w:t>
      </w:r>
      <w:proofErr w:type="gramEnd"/>
      <w:r w:rsidRPr="00FE0FCE">
        <w:rPr>
          <w:rFonts w:eastAsia="Calibri" w:cs="Times New Roman"/>
        </w:rPr>
        <w:t xml:space="preserve"> rescind by ordinance the comprehensive recycling program for solid waste in the county within 90 days of certification. If </w:t>
      </w:r>
      <w:proofErr w:type="gramStart"/>
      <w:r w:rsidRPr="00FE0FCE">
        <w:rPr>
          <w:rFonts w:eastAsia="Calibri" w:cs="Times New Roman"/>
        </w:rPr>
        <w:t>a majority of</w:t>
      </w:r>
      <w:proofErr w:type="gramEnd"/>
      <w:r w:rsidRPr="00FE0FCE">
        <w:rPr>
          <w:rFonts w:eastAsia="Calibri" w:cs="Times New Roman"/>
        </w:rPr>
        <w:t xml:space="preserve"> the legal votes cast upon the question be for the continuation of the policy of comprehensive recycling of solid waste, the ordinance shall not be rescinded, but the question may again be submitted to a vote at any subsequent election in the manner herein provided.</w:t>
      </w:r>
    </w:p>
    <w:p w14:paraId="378E3451" w14:textId="77777777" w:rsidR="00FE0FCE" w:rsidRPr="00FE0FCE" w:rsidRDefault="00FE0FCE" w:rsidP="00687133">
      <w:pPr>
        <w:spacing w:line="482" w:lineRule="auto"/>
        <w:ind w:firstLine="720"/>
        <w:jc w:val="both"/>
        <w:rPr>
          <w:rFonts w:eastAsia="Calibri" w:cs="Times New Roman"/>
        </w:rPr>
        <w:sectPr w:rsidR="00FE0FCE" w:rsidRPr="00FE0FCE" w:rsidSect="00D35016">
          <w:footerReference w:type="default" r:id="rId83"/>
          <w:type w:val="continuous"/>
          <w:pgSz w:w="12240" w:h="15840"/>
          <w:pgMar w:top="1440" w:right="1440" w:bottom="1440" w:left="1440" w:header="720" w:footer="720" w:gutter="0"/>
          <w:lnNumType w:countBy="1" w:restart="newSection"/>
          <w:cols w:space="720"/>
          <w:noEndnote/>
          <w:docGrid w:linePitch="326"/>
        </w:sectPr>
      </w:pPr>
      <w:r w:rsidRPr="00FE0FCE">
        <w:rPr>
          <w:rFonts w:eastAsia="Calibri" w:cs="Times New Roman"/>
        </w:rPr>
        <w:t xml:space="preserve">(h) In the case of any municipality having a population greater than 30,000 persons, as indicated by the most recent decennial census conducted by the United States, the governing body of such municipality may by ordinance establish a materials recovery facility in lieu of or in addition to the mandatory recycling program required under the provisions of this section: </w:t>
      </w:r>
      <w:r w:rsidRPr="00637D79">
        <w:rPr>
          <w:rFonts w:eastAsia="Calibri" w:cs="Times New Roman"/>
          <w:i/>
          <w:iCs/>
        </w:rPr>
        <w:t>Provided</w:t>
      </w:r>
      <w:r w:rsidRPr="00FE0FCE">
        <w:rPr>
          <w:rFonts w:eastAsia="Calibri" w:cs="Times New Roman"/>
          <w:i/>
          <w:iCs/>
        </w:rPr>
        <w:t>,</w:t>
      </w:r>
      <w:r w:rsidRPr="00FE0FCE">
        <w:rPr>
          <w:rFonts w:eastAsia="Calibri" w:cs="Times New Roman"/>
        </w:rPr>
        <w:t xml:space="preserve"> That a materials recovery facility shall be subject to approval by both the Public Service Commission and the Solid Waste Management Board upon a finding by both the Public Service Commission and the Solid Waste Management Board that the establishment of a materials recovery facility will not hinder, and will be consistent with, the purposes of this article.</w:t>
      </w:r>
    </w:p>
    <w:p w14:paraId="6579E875" w14:textId="77777777" w:rsidR="00FE0FCE" w:rsidRPr="00FE0FCE" w:rsidRDefault="00FE0FCE" w:rsidP="00637D79">
      <w:pPr>
        <w:suppressLineNumbers/>
        <w:jc w:val="center"/>
        <w:outlineLvl w:val="0"/>
        <w:rPr>
          <w:rFonts w:eastAsia="Calibri" w:cs="Times New Roman"/>
          <w:b/>
          <w:caps/>
          <w:sz w:val="28"/>
        </w:rPr>
        <w:sectPr w:rsidR="00FE0FCE" w:rsidRPr="00FE0FCE" w:rsidSect="00947FF5">
          <w:footerReference w:type="default" r:id="rId84"/>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caps/>
          <w:sz w:val="28"/>
        </w:rPr>
        <w:t>CHAPTER 22C. ENVIRONMENTAL RESOURCES; BOARDS, AUTHORITIES, COMMISSIONS, AND COMPACTS.</w:t>
      </w:r>
    </w:p>
    <w:p w14:paraId="10D7B2F6"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947FF5">
          <w:footerReference w:type="default" r:id="rId85"/>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caps/>
          <w:sz w:val="24"/>
        </w:rPr>
        <w:lastRenderedPageBreak/>
        <w:t>ARTICLE 4A. LOCAL PARTICIPATION; REFERENDUM.</w:t>
      </w:r>
    </w:p>
    <w:p w14:paraId="3DF954C5"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§22C-4A-2. Approval of new Class A facility.</w:t>
      </w:r>
    </w:p>
    <w:p w14:paraId="2135D565" w14:textId="77777777" w:rsidR="00FE0FCE" w:rsidRPr="00FE0FCE" w:rsidRDefault="00FE0FCE" w:rsidP="00637D79">
      <w:pPr>
        <w:ind w:firstLine="720"/>
        <w:jc w:val="both"/>
        <w:rPr>
          <w:rFonts w:eastAsia="Calibri" w:cs="Times New Roman"/>
        </w:rPr>
      </w:pPr>
      <w:r w:rsidRPr="00FE0FCE">
        <w:rPr>
          <w:rFonts w:eastAsia="Calibri" w:cs="Times New Roman"/>
        </w:rPr>
        <w:t>(a) The purpose of the mandatory referendum for approval of new Class A facilities is to verify for the local community that the local infrastructure and environment are appropriate for a new Class A facility and to assure that the local community accepts the associated benefits and detriments of having a new Class A facility located in their county.</w:t>
      </w:r>
    </w:p>
    <w:p w14:paraId="294856A4" w14:textId="023BC572" w:rsidR="00FE0FCE" w:rsidRPr="00FE0FCE" w:rsidRDefault="00FE0FCE" w:rsidP="00637D79">
      <w:pPr>
        <w:ind w:firstLine="720"/>
        <w:jc w:val="both"/>
        <w:rPr>
          <w:rFonts w:eastAsia="Calibri" w:cs="Times New Roman"/>
        </w:rPr>
      </w:pPr>
      <w:r w:rsidRPr="00FE0FCE">
        <w:rPr>
          <w:rFonts w:eastAsia="Calibri" w:cs="Times New Roman"/>
        </w:rPr>
        <w:t>(b) Following receipt of a certificate of need from the Public Service Commission as required by §24-2-1c of this code, and local solid waste approval as required in §22C-4-6 of this code for a new Class A facility, the county commission shall cause a referendum to be placed on the ballot not less than 56 days before the next primary or general election:</w:t>
      </w:r>
    </w:p>
    <w:p w14:paraId="573087FA" w14:textId="77777777" w:rsidR="00FE0FCE" w:rsidRPr="00FE0FCE" w:rsidRDefault="00FE0FCE" w:rsidP="00637D79">
      <w:pPr>
        <w:ind w:firstLine="720"/>
        <w:jc w:val="both"/>
        <w:rPr>
          <w:rFonts w:eastAsia="Calibri" w:cs="Times New Roman"/>
        </w:rPr>
      </w:pPr>
      <w:r w:rsidRPr="00FE0FCE">
        <w:rPr>
          <w:rFonts w:eastAsia="Calibri" w:cs="Times New Roman"/>
        </w:rPr>
        <w:t xml:space="preserve">(1) Such referendum is to determine whether it is the will of the voters of the county that a new Class A facility be constructed. Any election at which such question of locating a solid waste facility is voted upon shall be held at the voting precincts established for holding primary or general elections. </w:t>
      </w:r>
      <w:proofErr w:type="gramStart"/>
      <w:r w:rsidRPr="00FE0FCE">
        <w:rPr>
          <w:rFonts w:eastAsia="Calibri" w:cs="Times New Roman"/>
        </w:rPr>
        <w:t>All of</w:t>
      </w:r>
      <w:proofErr w:type="gramEnd"/>
      <w:r w:rsidRPr="00FE0FCE">
        <w:rPr>
          <w:rFonts w:eastAsia="Calibri" w:cs="Times New Roman"/>
        </w:rPr>
        <w:t xml:space="preserve"> the provisions of the general election laws, when not in conflict with the provisions of this article, apply to voting and elections hereunder, insofar as practicable.</w:t>
      </w:r>
    </w:p>
    <w:p w14:paraId="7BDD56B6" w14:textId="77777777" w:rsidR="00FE0FCE" w:rsidRPr="00FE0FCE" w:rsidRDefault="00FE0FCE" w:rsidP="00637D79">
      <w:pPr>
        <w:ind w:firstLine="720"/>
        <w:jc w:val="both"/>
        <w:rPr>
          <w:rFonts w:eastAsia="Calibri" w:cs="Times New Roman"/>
        </w:rPr>
      </w:pPr>
      <w:r w:rsidRPr="00FE0FCE">
        <w:rPr>
          <w:rFonts w:eastAsia="Calibri" w:cs="Times New Roman"/>
        </w:rPr>
        <w:t>(2) The ballot, or the ballot labels where voting machines are used, shall have printed thereon substantially the following:</w:t>
      </w:r>
    </w:p>
    <w:p w14:paraId="75547C99" w14:textId="50AC0FCB" w:rsidR="00FE0FCE" w:rsidRPr="00FE0FCE" w:rsidRDefault="00637D79" w:rsidP="00637D79">
      <w:pPr>
        <w:ind w:firstLine="720"/>
        <w:jc w:val="both"/>
        <w:rPr>
          <w:rFonts w:eastAsia="Calibri" w:cs="Times New Roman"/>
        </w:rPr>
      </w:pPr>
      <w:r>
        <w:rPr>
          <w:rFonts w:eastAsia="Calibri" w:cs="Times New Roman"/>
        </w:rPr>
        <w:t>“</w:t>
      </w:r>
      <w:r w:rsidR="00FE0FCE" w:rsidRPr="00FE0FCE">
        <w:rPr>
          <w:rFonts w:eastAsia="Calibri" w:cs="Times New Roman"/>
        </w:rPr>
        <w:t xml:space="preserve">The West Virginia Legislature has found that the location of a Class A solid waste facility has impact upon the county in which it will be located, and further </w:t>
      </w:r>
      <w:proofErr w:type="gramStart"/>
      <w:r w:rsidR="00FE0FCE" w:rsidRPr="00FE0FCE">
        <w:rPr>
          <w:rFonts w:eastAsia="Calibri" w:cs="Times New Roman"/>
        </w:rPr>
        <w:t>that local citizens</w:t>
      </w:r>
      <w:proofErr w:type="gramEnd"/>
      <w:r w:rsidR="00FE0FCE" w:rsidRPr="00FE0FCE">
        <w:rPr>
          <w:rFonts w:eastAsia="Calibri" w:cs="Times New Roman"/>
        </w:rPr>
        <w:t xml:space="preserve"> should be given the opportunity to participate in the decision of locating a new Class A facility in their community. A Class A facility is authorized to receive between ten and thirty thousand tons of solid waste per month.</w:t>
      </w:r>
    </w:p>
    <w:p w14:paraId="453CFCC8" w14:textId="77777777" w:rsidR="00FE0FCE" w:rsidRPr="00FE0FCE" w:rsidRDefault="00FE0FCE" w:rsidP="00637D79">
      <w:pPr>
        <w:ind w:firstLine="720"/>
        <w:jc w:val="both"/>
        <w:rPr>
          <w:rFonts w:eastAsia="Calibri" w:cs="Times New Roman"/>
        </w:rPr>
      </w:pPr>
      <w:r w:rsidRPr="00FE0FCE">
        <w:rPr>
          <w:rFonts w:eastAsia="Calibri" w:cs="Times New Roman"/>
        </w:rPr>
        <w:t>The ________ county commission finds the following:</w:t>
      </w:r>
    </w:p>
    <w:p w14:paraId="4FBA6098" w14:textId="77777777" w:rsidR="00FE0FCE" w:rsidRPr="00FE0FCE" w:rsidRDefault="00FE0FCE" w:rsidP="00637D79">
      <w:pPr>
        <w:ind w:firstLine="720"/>
        <w:jc w:val="both"/>
        <w:rPr>
          <w:rFonts w:eastAsia="Calibri" w:cs="Times New Roman"/>
        </w:rPr>
      </w:pPr>
      <w:r w:rsidRPr="00FE0FCE">
        <w:rPr>
          <w:rFonts w:eastAsia="Calibri" w:cs="Times New Roman"/>
        </w:rPr>
        <w:t xml:space="preserve">I. The ______________________________ (name of applicant) has obtained site approval for a Class A commercial facility from the ___________________ (name of the county or regional solid waste authority). The authority has determined that the proposed landfill meets </w:t>
      </w:r>
      <w:r w:rsidRPr="00FE0FCE">
        <w:rPr>
          <w:rFonts w:eastAsia="Calibri" w:cs="Times New Roman"/>
        </w:rPr>
        <w:lastRenderedPageBreak/>
        <w:t>all local siting plan requirements. The local siting plan evaluates local environmental conditions and other factors and authorizes commercial landfills in areas of a county where a commercial landfill can be appropriately located.</w:t>
      </w:r>
    </w:p>
    <w:p w14:paraId="3C187C30" w14:textId="77777777" w:rsidR="00FE0FCE" w:rsidRPr="00FE0FCE" w:rsidRDefault="00FE0FCE" w:rsidP="00637D79">
      <w:pPr>
        <w:ind w:firstLine="720"/>
        <w:jc w:val="both"/>
        <w:rPr>
          <w:rFonts w:eastAsia="Calibri" w:cs="Times New Roman"/>
        </w:rPr>
      </w:pPr>
      <w:r w:rsidRPr="00FE0FCE">
        <w:rPr>
          <w:rFonts w:eastAsia="Calibri" w:cs="Times New Roman"/>
        </w:rPr>
        <w:t xml:space="preserve">II. The West Virginia Public Service Commission has issued a certificate of </w:t>
      </w:r>
      <w:proofErr w:type="gramStart"/>
      <w:r w:rsidRPr="00FE0FCE">
        <w:rPr>
          <w:rFonts w:eastAsia="Calibri" w:cs="Times New Roman"/>
        </w:rPr>
        <w:t>need, and</w:t>
      </w:r>
      <w:proofErr w:type="gramEnd"/>
      <w:r w:rsidRPr="00FE0FCE">
        <w:rPr>
          <w:rFonts w:eastAsia="Calibri" w:cs="Times New Roman"/>
        </w:rPr>
        <w:t xml:space="preserve"> has approved the operation of the Class A landfill. The Public Service Commission has determined that the landfill complies with the state solid waste management plan and based on the anticipated volume of garbage expected to be received at the landfill, that the proposal is consistent with public convenience and necessity.</w:t>
      </w:r>
    </w:p>
    <w:p w14:paraId="12611688" w14:textId="77777777" w:rsidR="00FE0FCE" w:rsidRPr="00FE0FCE" w:rsidRDefault="00FE0FCE" w:rsidP="00637D79">
      <w:pPr>
        <w:ind w:firstLine="720"/>
        <w:jc w:val="both"/>
        <w:rPr>
          <w:rFonts w:eastAsia="Calibri" w:cs="Times New Roman"/>
        </w:rPr>
      </w:pPr>
      <w:r w:rsidRPr="00FE0FCE">
        <w:rPr>
          <w:rFonts w:eastAsia="Calibri" w:cs="Times New Roman"/>
        </w:rPr>
        <w:t>Please vote whether to approve construction of the facility by responding to the following question:</w:t>
      </w:r>
    </w:p>
    <w:p w14:paraId="31AA11C2" w14:textId="77777777" w:rsidR="00FE0FCE" w:rsidRPr="00FE0FCE" w:rsidRDefault="00FE0FCE" w:rsidP="00637D79">
      <w:pPr>
        <w:ind w:firstLine="720"/>
        <w:jc w:val="both"/>
        <w:rPr>
          <w:rFonts w:eastAsia="Calibri" w:cs="Times New Roman"/>
        </w:rPr>
      </w:pPr>
      <w:r w:rsidRPr="00FE0FCE">
        <w:rPr>
          <w:rFonts w:eastAsia="Calibri" w:cs="Times New Roman"/>
        </w:rPr>
        <w:t>Shall the __________ commercial solid waste facility located within ______________ County, be permitted to handle between ten and thirty thousand tons of solid waste per month?</w:t>
      </w:r>
    </w:p>
    <w:p w14:paraId="64781BB6" w14:textId="77777777" w:rsidR="00FE0FCE" w:rsidRPr="00FE0FCE" w:rsidRDefault="00FE0FCE" w:rsidP="00637D79">
      <w:pPr>
        <w:ind w:left="1440"/>
        <w:jc w:val="both"/>
        <w:rPr>
          <w:rFonts w:eastAsia="Calibri" w:cs="Times New Roman"/>
        </w:rPr>
      </w:pPr>
      <w:r w:rsidRPr="00FE0FCE">
        <w:rPr>
          <w:rFonts w:eastAsia="Calibri" w:cs="Times New Roman"/>
        </w:rPr>
        <w:t xml:space="preserve"> </w:t>
      </w:r>
      <w:proofErr w:type="gramStart"/>
      <w:r w:rsidRPr="00FE0FCE">
        <w:rPr>
          <w:rFonts w:eastAsia="Calibri" w:cs="Times New Roman"/>
        </w:rPr>
        <w:t>/  /</w:t>
      </w:r>
      <w:proofErr w:type="gramEnd"/>
      <w:r w:rsidRPr="00FE0FCE">
        <w:rPr>
          <w:rFonts w:eastAsia="Calibri" w:cs="Times New Roman"/>
        </w:rPr>
        <w:t xml:space="preserve"> For the facility</w:t>
      </w:r>
    </w:p>
    <w:p w14:paraId="6ECC05F5" w14:textId="77777777" w:rsidR="00FE0FCE" w:rsidRPr="00FE0FCE" w:rsidRDefault="00FE0FCE" w:rsidP="00637D79">
      <w:pPr>
        <w:ind w:firstLine="720"/>
        <w:jc w:val="both"/>
        <w:rPr>
          <w:rFonts w:eastAsia="Calibri" w:cs="Times New Roman"/>
        </w:rPr>
      </w:pPr>
      <w:r w:rsidRPr="00FE0FCE">
        <w:rPr>
          <w:rFonts w:eastAsia="Calibri" w:cs="Times New Roman"/>
        </w:rPr>
        <w:t xml:space="preserve"> </w:t>
      </w:r>
      <w:r w:rsidRPr="00FE0FCE">
        <w:rPr>
          <w:rFonts w:eastAsia="Calibri" w:cs="Times New Roman"/>
        </w:rPr>
        <w:tab/>
        <w:t xml:space="preserve"> </w:t>
      </w:r>
      <w:proofErr w:type="gramStart"/>
      <w:r w:rsidRPr="00FE0FCE">
        <w:rPr>
          <w:rFonts w:eastAsia="Calibri" w:cs="Times New Roman"/>
        </w:rPr>
        <w:t>/  /</w:t>
      </w:r>
      <w:proofErr w:type="gramEnd"/>
      <w:r w:rsidRPr="00FE0FCE">
        <w:rPr>
          <w:rFonts w:eastAsia="Calibri" w:cs="Times New Roman"/>
        </w:rPr>
        <w:t xml:space="preserve"> Against the facility</w:t>
      </w:r>
    </w:p>
    <w:p w14:paraId="240D76FA" w14:textId="78E77A42" w:rsidR="00FE0FCE" w:rsidRPr="00FE0FCE" w:rsidRDefault="00FE0FCE" w:rsidP="00637D79">
      <w:pPr>
        <w:ind w:firstLine="720"/>
        <w:jc w:val="both"/>
        <w:rPr>
          <w:rFonts w:eastAsia="Calibri" w:cs="Times New Roman"/>
        </w:rPr>
      </w:pPr>
      <w:r w:rsidRPr="00FE0FCE">
        <w:rPr>
          <w:rFonts w:eastAsia="Calibri" w:cs="Times New Roman"/>
        </w:rPr>
        <w:t>(Place a cross mark in the square opposite your choice.)</w:t>
      </w:r>
      <w:r w:rsidR="00637D79">
        <w:rPr>
          <w:rFonts w:eastAsia="Calibri" w:cs="Times New Roman"/>
        </w:rPr>
        <w:t>”</w:t>
      </w:r>
    </w:p>
    <w:p w14:paraId="339A08BF" w14:textId="1B3CA257" w:rsidR="00FE0FCE" w:rsidRPr="00FE0FCE" w:rsidRDefault="00FE0FCE" w:rsidP="00637D79">
      <w:pPr>
        <w:ind w:firstLine="720"/>
        <w:jc w:val="both"/>
        <w:rPr>
          <w:rFonts w:eastAsia="Calibri" w:cs="Times New Roman"/>
        </w:rPr>
        <w:sectPr w:rsidR="00FE0FCE" w:rsidRPr="00FE0FCE" w:rsidSect="00D35016">
          <w:footerReference w:type="default" r:id="rId86"/>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rPr>
        <w:t xml:space="preserve">(3) If </w:t>
      </w:r>
      <w:proofErr w:type="gramStart"/>
      <w:r w:rsidRPr="00FE0FCE">
        <w:rPr>
          <w:rFonts w:eastAsia="Calibri" w:cs="Times New Roman"/>
        </w:rPr>
        <w:t>a majority of</w:t>
      </w:r>
      <w:proofErr w:type="gramEnd"/>
      <w:r w:rsidRPr="00FE0FCE">
        <w:rPr>
          <w:rFonts w:eastAsia="Calibri" w:cs="Times New Roman"/>
        </w:rPr>
        <w:t xml:space="preserve"> the legal votes cast upon the question is against the facility, the Division of Environmental Protection shall not proceed any further with the application. If a majority of the legal votes cast upon the question be for the facility, then the application process as set forth in this article and §22-15-1</w:t>
      </w:r>
      <w:r w:rsidR="00637D79" w:rsidRPr="00637D79">
        <w:rPr>
          <w:rFonts w:eastAsia="Calibri" w:cs="Times New Roman"/>
          <w:i/>
        </w:rPr>
        <w:t xml:space="preserve"> et seq. </w:t>
      </w:r>
      <w:r w:rsidRPr="00FE0FCE">
        <w:rPr>
          <w:rFonts w:eastAsia="Calibri" w:cs="Times New Roman"/>
        </w:rPr>
        <w:t xml:space="preserve">of this code may proceed: </w:t>
      </w:r>
      <w:r w:rsidRPr="00637D79">
        <w:rPr>
          <w:rFonts w:eastAsia="Calibri" w:cs="Times New Roman"/>
          <w:i/>
          <w:iCs/>
        </w:rPr>
        <w:t>Provided</w:t>
      </w:r>
      <w:r w:rsidRPr="00FE0FCE">
        <w:rPr>
          <w:rFonts w:eastAsia="Calibri" w:cs="Times New Roman"/>
          <w:i/>
          <w:iCs/>
        </w:rPr>
        <w:t>,</w:t>
      </w:r>
      <w:r w:rsidRPr="00FE0FCE">
        <w:rPr>
          <w:rFonts w:eastAsia="Calibri" w:cs="Times New Roman"/>
        </w:rPr>
        <w:t xml:space="preserve"> </w:t>
      </w:r>
      <w:proofErr w:type="gramStart"/>
      <w:r w:rsidRPr="00FE0FCE">
        <w:rPr>
          <w:rFonts w:eastAsia="Calibri" w:cs="Times New Roman"/>
        </w:rPr>
        <w:t>That</w:t>
      </w:r>
      <w:proofErr w:type="gramEnd"/>
      <w:r w:rsidRPr="00FE0FCE">
        <w:rPr>
          <w:rFonts w:eastAsia="Calibri" w:cs="Times New Roman"/>
        </w:rPr>
        <w:t xml:space="preserve"> such vote is not binding on nor does it require the Division of Environmental Protection to issue the permit. If </w:t>
      </w:r>
      <w:proofErr w:type="gramStart"/>
      <w:r w:rsidRPr="00FE0FCE">
        <w:rPr>
          <w:rFonts w:eastAsia="Calibri" w:cs="Times New Roman"/>
        </w:rPr>
        <w:t>the majority of</w:t>
      </w:r>
      <w:proofErr w:type="gramEnd"/>
      <w:r w:rsidRPr="00FE0FCE">
        <w:rPr>
          <w:rFonts w:eastAsia="Calibri" w:cs="Times New Roman"/>
        </w:rPr>
        <w:t xml:space="preserve"> the legal votes cast is against the question, the question may be submitted to a vote at any subsequent election in the manner herein specified: </w:t>
      </w:r>
      <w:r w:rsidRPr="00637D79">
        <w:rPr>
          <w:rFonts w:eastAsia="Calibri" w:cs="Times New Roman"/>
          <w:i/>
          <w:iCs/>
        </w:rPr>
        <w:t>Provided, however</w:t>
      </w:r>
      <w:r w:rsidRPr="00FE0FCE">
        <w:rPr>
          <w:rFonts w:eastAsia="Calibri" w:cs="Times New Roman"/>
          <w:i/>
          <w:iCs/>
        </w:rPr>
        <w:t>,</w:t>
      </w:r>
      <w:r w:rsidRPr="00FE0FCE">
        <w:rPr>
          <w:rFonts w:eastAsia="Calibri" w:cs="Times New Roman"/>
        </w:rPr>
        <w:t xml:space="preserve"> That the question may not be resubmitted to a vote until two years after the date of the previous referendum.</w:t>
      </w:r>
    </w:p>
    <w:p w14:paraId="374E5C82"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§22C-4A-3. Referendum for approval of conversion of a Class B facility to a Class A facility.</w:t>
      </w:r>
    </w:p>
    <w:p w14:paraId="543FA7E4" w14:textId="77777777" w:rsidR="00FE0FCE" w:rsidRPr="00FE0FCE" w:rsidRDefault="00FE0FCE" w:rsidP="00637D79">
      <w:pPr>
        <w:ind w:firstLine="720"/>
        <w:jc w:val="both"/>
        <w:rPr>
          <w:rFonts w:eastAsia="Calibri" w:cs="Times New Roman"/>
        </w:rPr>
      </w:pPr>
      <w:r w:rsidRPr="00FE0FCE">
        <w:rPr>
          <w:rFonts w:eastAsia="Calibri" w:cs="Times New Roman"/>
        </w:rPr>
        <w:t xml:space="preserve">(a) The purpose of the petition and referendum for approval of conversions of Class B facilities to Class A facilities is to allow the local community an opportunity to participate in the </w:t>
      </w:r>
      <w:r w:rsidRPr="00FE0FCE">
        <w:rPr>
          <w:rFonts w:eastAsia="Calibri" w:cs="Times New Roman"/>
        </w:rPr>
        <w:lastRenderedPageBreak/>
        <w:t>decision of whether the local infrastructure and environment are appropriate for expansion of a Class B facility to a Class A facility, and to assure that the local community accepts the associated benefits and detriments of having a Class A facility located in their county.</w:t>
      </w:r>
    </w:p>
    <w:p w14:paraId="2918A64E" w14:textId="4C3C34D0" w:rsidR="00FE0FCE" w:rsidRPr="00FE0FCE" w:rsidRDefault="00FE0FCE" w:rsidP="00637D79">
      <w:pPr>
        <w:ind w:firstLine="720"/>
        <w:jc w:val="both"/>
        <w:rPr>
          <w:rFonts w:eastAsia="Calibri" w:cs="Times New Roman"/>
        </w:rPr>
      </w:pPr>
      <w:r w:rsidRPr="00FE0FCE">
        <w:rPr>
          <w:rFonts w:eastAsia="Calibri" w:cs="Times New Roman"/>
        </w:rPr>
        <w:t>(b) Within 21 following receipt of a certificate of need from the Public Service Commission as required by §24-2-1c of this code, and local solid waste authority approval as required in §22C-4-26 of this code, the county commission shall complete publication of a Class II legal advertisement in compliance with the provisions of §59-3-1</w:t>
      </w:r>
      <w:r w:rsidR="00637D79" w:rsidRPr="00637D79">
        <w:rPr>
          <w:rFonts w:eastAsia="Calibri" w:cs="Times New Roman"/>
          <w:i/>
        </w:rPr>
        <w:t xml:space="preserve"> et seq. </w:t>
      </w:r>
      <w:r w:rsidRPr="00FE0FCE">
        <w:rPr>
          <w:rFonts w:eastAsia="Calibri" w:cs="Times New Roman"/>
        </w:rPr>
        <w:t>of this code, in the qualified newspaper of general circulation in the county wherein the solid waste facility is located. Registered voters residing in the county may petition the county commission to place the issue of whether a Class B facility be expanded to a Class A facility be placed on the ballot at the next primary or general election held not less than 100 days after the deadline for filing the petition. The petition shall be in writing, in the form prescribed by the Secretary of State, and shall include the printed name, residence address, and date of birth of each person whose signature appears on the petition. The petition shall be filed with the county commission not less than 60 days after the last date of publication of the notice provided in this section. Upon receipt of completed petition forms, the county commission shall immediately forward those forms to the clerk of the county commission for verification of the signatures and the voter registration of the persons named on the petition. If a primary or general election is scheduled not more than 120 days and not less than 100 days following the deadline for filing the petitions, the clerk of the county commission shall complete the verification of the signatures within 30 days and shall report the number of valid signatures to the county commission. In all other cases, the clerk of the county commission shall complete verification in a timely manner. Upon verification of the signatures of registered voters residing in the county equal to not less than 15 percent of the number of votes cast within the county for Governor at the preceding gubernatorial election, and not less than 70 days before the election, the county commission shall order a referendum be placed upon the ballot:</w:t>
      </w:r>
    </w:p>
    <w:p w14:paraId="31B0B4F6" w14:textId="1F5B13A1" w:rsidR="00FE0FCE" w:rsidRPr="00FE0FCE" w:rsidRDefault="00FE0FCE" w:rsidP="00637D79">
      <w:pPr>
        <w:ind w:firstLine="720"/>
        <w:jc w:val="both"/>
        <w:rPr>
          <w:rFonts w:eastAsia="Calibri" w:cs="Times New Roman"/>
        </w:rPr>
      </w:pPr>
      <w:r w:rsidRPr="00FE0FCE">
        <w:rPr>
          <w:rFonts w:eastAsia="Calibri" w:cs="Times New Roman"/>
        </w:rPr>
        <w:lastRenderedPageBreak/>
        <w:t xml:space="preserve">(1) Such referendum is to determine whether it is the will of the voters of the county that the Class B facility be converted to a Class A facility. Any election at which such question of locating a solid waste facility is voted upon shall be held at the voting precincts established for holding primary or general elections. </w:t>
      </w:r>
      <w:proofErr w:type="gramStart"/>
      <w:r w:rsidRPr="00FE0FCE">
        <w:rPr>
          <w:rFonts w:eastAsia="Calibri" w:cs="Times New Roman"/>
        </w:rPr>
        <w:t>All of</w:t>
      </w:r>
      <w:proofErr w:type="gramEnd"/>
      <w:r w:rsidRPr="00FE0FCE">
        <w:rPr>
          <w:rFonts w:eastAsia="Calibri" w:cs="Times New Roman"/>
        </w:rPr>
        <w:t xml:space="preserve"> the provisions of the general election laws, when not in conflict with the provisions of this article, apply to voting and elections hereunder, insofar as practicable. The Secretary of State shall prescribe the form of the petition which shall include the printed name, </w:t>
      </w:r>
      <w:proofErr w:type="gramStart"/>
      <w:r w:rsidRPr="00FE0FCE">
        <w:rPr>
          <w:rFonts w:eastAsia="Calibri" w:cs="Times New Roman"/>
        </w:rPr>
        <w:t>address</w:t>
      </w:r>
      <w:proofErr w:type="gramEnd"/>
      <w:r w:rsidRPr="00FE0FCE">
        <w:rPr>
          <w:rFonts w:eastAsia="Calibri" w:cs="Times New Roman"/>
        </w:rPr>
        <w:t xml:space="preserve"> and date of birth of each person whose signature appears on the petition. Should the petition fail to meet the requirements set forth above, the application process as set forth in this article and §22-15-1</w:t>
      </w:r>
      <w:r w:rsidR="00637D79" w:rsidRPr="00637D79">
        <w:rPr>
          <w:rFonts w:eastAsia="Calibri" w:cs="Times New Roman"/>
          <w:i/>
        </w:rPr>
        <w:t xml:space="preserve"> et seq. </w:t>
      </w:r>
      <w:r w:rsidRPr="00FE0FCE">
        <w:rPr>
          <w:rFonts w:eastAsia="Calibri" w:cs="Times New Roman"/>
        </w:rPr>
        <w:t>of this code, may proceed.</w:t>
      </w:r>
    </w:p>
    <w:p w14:paraId="631B04CD" w14:textId="77777777" w:rsidR="00FE0FCE" w:rsidRPr="00FE0FCE" w:rsidRDefault="00FE0FCE" w:rsidP="00637D79">
      <w:pPr>
        <w:ind w:firstLine="720"/>
        <w:jc w:val="both"/>
        <w:rPr>
          <w:rFonts w:eastAsia="Calibri" w:cs="Times New Roman"/>
        </w:rPr>
      </w:pPr>
      <w:r w:rsidRPr="00FE0FCE">
        <w:rPr>
          <w:rFonts w:eastAsia="Calibri" w:cs="Times New Roman"/>
        </w:rPr>
        <w:t>(2) The ballot, or the ballot labels where voting machines are used, shall have printed thereon substantially the following:</w:t>
      </w:r>
    </w:p>
    <w:p w14:paraId="1E941899" w14:textId="3221480B" w:rsidR="00FE0FCE" w:rsidRPr="00FE0FCE" w:rsidRDefault="00637D79" w:rsidP="00637D79">
      <w:pPr>
        <w:ind w:firstLine="720"/>
        <w:jc w:val="both"/>
        <w:rPr>
          <w:rFonts w:eastAsia="Calibri" w:cs="Times New Roman"/>
        </w:rPr>
      </w:pPr>
      <w:r>
        <w:rPr>
          <w:rFonts w:eastAsia="Calibri" w:cs="Times New Roman"/>
        </w:rPr>
        <w:t>“</w:t>
      </w:r>
      <w:r w:rsidR="00FE0FCE" w:rsidRPr="00FE0FCE">
        <w:rPr>
          <w:rFonts w:eastAsia="Calibri" w:cs="Times New Roman"/>
        </w:rPr>
        <w:t xml:space="preserve">The West Virginia Legislature finds that expansion of a Class B solid waste facility to a Class A solid waste facility has impact to the county in which it will be located, and further </w:t>
      </w:r>
      <w:proofErr w:type="gramStart"/>
      <w:r w:rsidR="00FE0FCE" w:rsidRPr="00FE0FCE">
        <w:rPr>
          <w:rFonts w:eastAsia="Calibri" w:cs="Times New Roman"/>
        </w:rPr>
        <w:t>that local citizens</w:t>
      </w:r>
      <w:proofErr w:type="gramEnd"/>
      <w:r w:rsidR="00FE0FCE" w:rsidRPr="00FE0FCE">
        <w:rPr>
          <w:rFonts w:eastAsia="Calibri" w:cs="Times New Roman"/>
        </w:rPr>
        <w:t xml:space="preserve"> should be afforded the opportunity to participate in the decision of locating a Class A facility in their community. A Class A facility is authorized to receive between 10 and 30 thousand tons of solid waste per month. Fifteen percent of the registered voters in ________________ county have signed a petition to cause a referendum to determine the following question:</w:t>
      </w:r>
    </w:p>
    <w:p w14:paraId="32805D2E" w14:textId="77777777" w:rsidR="00FE0FCE" w:rsidRPr="00FE0FCE" w:rsidRDefault="00FE0FCE" w:rsidP="00637D79">
      <w:pPr>
        <w:ind w:firstLine="720"/>
        <w:jc w:val="both"/>
        <w:rPr>
          <w:rFonts w:eastAsia="Calibri" w:cs="Times New Roman"/>
        </w:rPr>
      </w:pPr>
      <w:r w:rsidRPr="00FE0FCE">
        <w:rPr>
          <w:rFonts w:eastAsia="Calibri" w:cs="Times New Roman"/>
        </w:rPr>
        <w:t>The ________ county commission finds the following:</w:t>
      </w:r>
    </w:p>
    <w:p w14:paraId="01837F03" w14:textId="77777777" w:rsidR="00FE0FCE" w:rsidRPr="00FE0FCE" w:rsidRDefault="00FE0FCE" w:rsidP="00637D79">
      <w:pPr>
        <w:ind w:firstLine="720"/>
        <w:jc w:val="both"/>
        <w:rPr>
          <w:rFonts w:eastAsia="Calibri" w:cs="Times New Roman"/>
        </w:rPr>
      </w:pPr>
      <w:r w:rsidRPr="00FE0FCE">
        <w:rPr>
          <w:rFonts w:eastAsia="Calibri" w:cs="Times New Roman"/>
        </w:rPr>
        <w:t>I. The ____________________ (name of applicant) has obtained site approval for a Class A commercial facility from the _________________ (name of the county or regional solid waste authority). The authority has determined that the proposed landfill meets all local siting plan requirements. The local siting plan evaluates local environmental conditions and other factors and authorizes commercial landfills where a commercial landfill can be appropriately located.</w:t>
      </w:r>
    </w:p>
    <w:p w14:paraId="2CAC4CA4" w14:textId="77777777" w:rsidR="00FE0FCE" w:rsidRPr="00FE0FCE" w:rsidRDefault="00FE0FCE" w:rsidP="00637D79">
      <w:pPr>
        <w:ind w:firstLine="720"/>
        <w:jc w:val="both"/>
        <w:rPr>
          <w:rFonts w:eastAsia="Calibri" w:cs="Times New Roman"/>
        </w:rPr>
      </w:pPr>
      <w:r w:rsidRPr="00FE0FCE">
        <w:rPr>
          <w:rFonts w:eastAsia="Calibri" w:cs="Times New Roman"/>
        </w:rPr>
        <w:t xml:space="preserve">II. The West Virginia Public Service Commission has issued a certificate of </w:t>
      </w:r>
      <w:proofErr w:type="gramStart"/>
      <w:r w:rsidRPr="00FE0FCE">
        <w:rPr>
          <w:rFonts w:eastAsia="Calibri" w:cs="Times New Roman"/>
        </w:rPr>
        <w:t>need, and</w:t>
      </w:r>
      <w:proofErr w:type="gramEnd"/>
      <w:r w:rsidRPr="00FE0FCE">
        <w:rPr>
          <w:rFonts w:eastAsia="Calibri" w:cs="Times New Roman"/>
        </w:rPr>
        <w:t xml:space="preserve"> has approved the operation of the Class A landfill. The Public Service Commission has determined </w:t>
      </w:r>
      <w:r w:rsidRPr="00FE0FCE">
        <w:rPr>
          <w:rFonts w:eastAsia="Calibri" w:cs="Times New Roman"/>
        </w:rPr>
        <w:lastRenderedPageBreak/>
        <w:t>that the landfill complies with the state solid waste management plan and that based on the anticipated volume of garbage expected to be received at the landfill, that the proposal is consistent with public convenience and necessity.</w:t>
      </w:r>
    </w:p>
    <w:p w14:paraId="6904EC0B" w14:textId="77777777" w:rsidR="00FE0FCE" w:rsidRPr="00FE0FCE" w:rsidRDefault="00FE0FCE" w:rsidP="00637D79">
      <w:pPr>
        <w:ind w:firstLine="720"/>
        <w:jc w:val="both"/>
        <w:rPr>
          <w:rFonts w:eastAsia="Calibri" w:cs="Times New Roman"/>
        </w:rPr>
      </w:pPr>
      <w:r w:rsidRPr="00FE0FCE">
        <w:rPr>
          <w:rFonts w:eastAsia="Calibri" w:cs="Times New Roman"/>
        </w:rPr>
        <w:t>Please vote whether to approve construction of the facility by responding to the following question:</w:t>
      </w:r>
    </w:p>
    <w:p w14:paraId="7CE05DBD" w14:textId="77777777" w:rsidR="00FE0FCE" w:rsidRPr="00FE0FCE" w:rsidRDefault="00FE0FCE" w:rsidP="00637D79">
      <w:pPr>
        <w:ind w:firstLine="720"/>
        <w:jc w:val="both"/>
        <w:rPr>
          <w:rFonts w:eastAsia="Calibri" w:cs="Times New Roman"/>
        </w:rPr>
      </w:pPr>
      <w:r w:rsidRPr="00FE0FCE">
        <w:rPr>
          <w:rFonts w:eastAsia="Calibri" w:cs="Times New Roman"/>
        </w:rPr>
        <w:t>Shall the ____________________________ solid waste facility, located within ________________________ County, West Virginia, be permitted to handle between 10 and 30 thousand tons of solid waste per month?</w:t>
      </w:r>
    </w:p>
    <w:p w14:paraId="467907DB" w14:textId="77777777" w:rsidR="00FE0FCE" w:rsidRPr="00FE0FCE" w:rsidRDefault="00FE0FCE" w:rsidP="00637D79">
      <w:pPr>
        <w:ind w:firstLine="720"/>
        <w:jc w:val="both"/>
        <w:rPr>
          <w:rFonts w:eastAsia="Calibri" w:cs="Times New Roman"/>
        </w:rPr>
      </w:pPr>
      <w:r w:rsidRPr="00FE0FCE">
        <w:rPr>
          <w:rFonts w:eastAsia="Calibri" w:cs="Times New Roman"/>
        </w:rPr>
        <w:t xml:space="preserve"> </w:t>
      </w:r>
      <w:proofErr w:type="gramStart"/>
      <w:r w:rsidRPr="00FE0FCE">
        <w:rPr>
          <w:rFonts w:eastAsia="Calibri" w:cs="Times New Roman"/>
        </w:rPr>
        <w:t>/  /</w:t>
      </w:r>
      <w:proofErr w:type="gramEnd"/>
      <w:r w:rsidRPr="00FE0FCE">
        <w:rPr>
          <w:rFonts w:eastAsia="Calibri" w:cs="Times New Roman"/>
        </w:rPr>
        <w:t xml:space="preserve"> For conversion of the facility</w:t>
      </w:r>
    </w:p>
    <w:p w14:paraId="2C2F417D" w14:textId="77777777" w:rsidR="00FE0FCE" w:rsidRPr="00FE0FCE" w:rsidRDefault="00FE0FCE" w:rsidP="00637D79">
      <w:pPr>
        <w:ind w:firstLine="720"/>
        <w:jc w:val="both"/>
        <w:rPr>
          <w:rFonts w:eastAsia="Calibri" w:cs="Times New Roman"/>
        </w:rPr>
      </w:pPr>
      <w:r w:rsidRPr="00FE0FCE">
        <w:rPr>
          <w:rFonts w:eastAsia="Calibri" w:cs="Times New Roman"/>
        </w:rPr>
        <w:t xml:space="preserve"> </w:t>
      </w:r>
      <w:proofErr w:type="gramStart"/>
      <w:r w:rsidRPr="00FE0FCE">
        <w:rPr>
          <w:rFonts w:eastAsia="Calibri" w:cs="Times New Roman"/>
        </w:rPr>
        <w:t>/  /</w:t>
      </w:r>
      <w:proofErr w:type="gramEnd"/>
      <w:r w:rsidRPr="00FE0FCE">
        <w:rPr>
          <w:rFonts w:eastAsia="Calibri" w:cs="Times New Roman"/>
        </w:rPr>
        <w:t xml:space="preserve"> Against conversion of the facility</w:t>
      </w:r>
    </w:p>
    <w:p w14:paraId="2BF02596" w14:textId="3BC2B7DB" w:rsidR="00FE0FCE" w:rsidRPr="00FE0FCE" w:rsidRDefault="00FE0FCE" w:rsidP="00637D79">
      <w:pPr>
        <w:ind w:firstLine="720"/>
        <w:jc w:val="both"/>
        <w:rPr>
          <w:rFonts w:eastAsia="Calibri" w:cs="Times New Roman"/>
        </w:rPr>
      </w:pPr>
      <w:r w:rsidRPr="00FE0FCE">
        <w:rPr>
          <w:rFonts w:eastAsia="Calibri" w:cs="Times New Roman"/>
        </w:rPr>
        <w:t>(Place a cross mark in the square opposite your choice.)</w:t>
      </w:r>
      <w:r w:rsidR="00637D79">
        <w:rPr>
          <w:rFonts w:eastAsia="Calibri" w:cs="Times New Roman"/>
        </w:rPr>
        <w:t>”</w:t>
      </w:r>
    </w:p>
    <w:p w14:paraId="36DEC8C7" w14:textId="7AC0411E" w:rsidR="00FE0FCE" w:rsidRPr="00FE0FCE" w:rsidRDefault="00FE0FCE" w:rsidP="00637D79">
      <w:pPr>
        <w:ind w:firstLine="720"/>
        <w:jc w:val="both"/>
        <w:rPr>
          <w:rFonts w:eastAsia="Calibri" w:cs="Times New Roman"/>
        </w:rPr>
        <w:sectPr w:rsidR="00FE0FCE" w:rsidRPr="00FE0FCE" w:rsidSect="00D35016">
          <w:footerReference w:type="default" r:id="rId87"/>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rPr>
        <w:t xml:space="preserve">(3) If </w:t>
      </w:r>
      <w:proofErr w:type="gramStart"/>
      <w:r w:rsidRPr="00FE0FCE">
        <w:rPr>
          <w:rFonts w:eastAsia="Calibri" w:cs="Times New Roman"/>
        </w:rPr>
        <w:t>a majority of</w:t>
      </w:r>
      <w:proofErr w:type="gramEnd"/>
      <w:r w:rsidRPr="00FE0FCE">
        <w:rPr>
          <w:rFonts w:eastAsia="Calibri" w:cs="Times New Roman"/>
        </w:rPr>
        <w:t xml:space="preserve"> the legal votes cast upon the question is against the facility, then the Division of Environmental Protection shall not proceed any further with the application. If a majority of the legal votes cast upon the question be for the facility, then the application process as set forth in this article and §22-15-1</w:t>
      </w:r>
      <w:r w:rsidR="00637D79" w:rsidRPr="00637D79">
        <w:rPr>
          <w:rFonts w:eastAsia="Calibri" w:cs="Times New Roman"/>
          <w:i/>
        </w:rPr>
        <w:t xml:space="preserve"> et seq. </w:t>
      </w:r>
      <w:r w:rsidRPr="00FE0FCE">
        <w:rPr>
          <w:rFonts w:eastAsia="Calibri" w:cs="Times New Roman"/>
        </w:rPr>
        <w:t xml:space="preserve">of this code may proceed: </w:t>
      </w:r>
      <w:r w:rsidRPr="00637D79">
        <w:rPr>
          <w:rFonts w:eastAsia="Calibri" w:cs="Times New Roman"/>
          <w:i/>
          <w:iCs/>
        </w:rPr>
        <w:t>Provided</w:t>
      </w:r>
      <w:r w:rsidRPr="00FE0FCE">
        <w:rPr>
          <w:rFonts w:eastAsia="Calibri" w:cs="Times New Roman"/>
          <w:i/>
          <w:iCs/>
        </w:rPr>
        <w:t>,</w:t>
      </w:r>
      <w:r w:rsidRPr="00FE0FCE">
        <w:rPr>
          <w:rFonts w:eastAsia="Calibri" w:cs="Times New Roman"/>
        </w:rPr>
        <w:t xml:space="preserve"> </w:t>
      </w:r>
      <w:proofErr w:type="gramStart"/>
      <w:r w:rsidRPr="00FE0FCE">
        <w:rPr>
          <w:rFonts w:eastAsia="Calibri" w:cs="Times New Roman"/>
        </w:rPr>
        <w:t>That</w:t>
      </w:r>
      <w:proofErr w:type="gramEnd"/>
      <w:r w:rsidRPr="00FE0FCE">
        <w:rPr>
          <w:rFonts w:eastAsia="Calibri" w:cs="Times New Roman"/>
        </w:rPr>
        <w:t xml:space="preserve"> such vote is not binding on nor does it require the Division of Environmental Protection to modify the permit. If </w:t>
      </w:r>
      <w:proofErr w:type="gramStart"/>
      <w:r w:rsidRPr="00FE0FCE">
        <w:rPr>
          <w:rFonts w:eastAsia="Calibri" w:cs="Times New Roman"/>
        </w:rPr>
        <w:t>the majority of</w:t>
      </w:r>
      <w:proofErr w:type="gramEnd"/>
      <w:r w:rsidRPr="00FE0FCE">
        <w:rPr>
          <w:rFonts w:eastAsia="Calibri" w:cs="Times New Roman"/>
        </w:rPr>
        <w:t xml:space="preserve"> the legal votes cast is against the question, the question may be submitted to a vote at any subsequent election in the manner herein specified: </w:t>
      </w:r>
      <w:r w:rsidRPr="00637D79">
        <w:rPr>
          <w:rFonts w:eastAsia="Calibri" w:cs="Times New Roman"/>
          <w:i/>
          <w:iCs/>
        </w:rPr>
        <w:t>Provided, however</w:t>
      </w:r>
      <w:r w:rsidRPr="00FE0FCE">
        <w:rPr>
          <w:rFonts w:eastAsia="Calibri" w:cs="Times New Roman"/>
          <w:i/>
          <w:iCs/>
        </w:rPr>
        <w:t>,</w:t>
      </w:r>
      <w:r w:rsidRPr="00FE0FCE">
        <w:rPr>
          <w:rFonts w:eastAsia="Calibri" w:cs="Times New Roman"/>
        </w:rPr>
        <w:t xml:space="preserve"> That the question may not be resubmitted to a vote until two years after the date of the previous referendum.</w:t>
      </w:r>
    </w:p>
    <w:p w14:paraId="1BC9599B"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947FF5">
          <w:footerReference w:type="default" r:id="rId88"/>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caps/>
          <w:sz w:val="24"/>
        </w:rPr>
        <w:t>ARTICLE 6. HAZARDOUS WASTE FACILITY SITING APPROVAL.</w:t>
      </w:r>
    </w:p>
    <w:p w14:paraId="167F4496"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§22C-6-3. Procedure for public participation.</w:t>
      </w:r>
    </w:p>
    <w:p w14:paraId="2B76E797" w14:textId="77777777" w:rsidR="00FE0FCE" w:rsidRPr="00FE0FCE" w:rsidRDefault="00FE0FCE" w:rsidP="00637D79">
      <w:pPr>
        <w:ind w:firstLine="720"/>
        <w:jc w:val="both"/>
        <w:rPr>
          <w:rFonts w:eastAsia="Calibri" w:cs="Times New Roman"/>
        </w:rPr>
      </w:pPr>
      <w:r w:rsidRPr="00FE0FCE">
        <w:rPr>
          <w:rFonts w:eastAsia="Calibri" w:cs="Times New Roman"/>
        </w:rPr>
        <w:t xml:space="preserve">(a) From and after June 5, 1992, </w:t>
      </w:r>
      <w:proofErr w:type="gramStart"/>
      <w:r w:rsidRPr="00FE0FCE">
        <w:rPr>
          <w:rFonts w:eastAsia="Calibri" w:cs="Times New Roman"/>
        </w:rPr>
        <w:t>in order to</w:t>
      </w:r>
      <w:proofErr w:type="gramEnd"/>
      <w:r w:rsidRPr="00FE0FCE">
        <w:rPr>
          <w:rFonts w:eastAsia="Calibri" w:cs="Times New Roman"/>
        </w:rPr>
        <w:t xml:space="preserve"> obtain approval to locate either a commercial hazardous waste management facility or a hazardous waste management facility which disposes of greater than 10,000 tons per annum on site in this state, an applicant shall:</w:t>
      </w:r>
    </w:p>
    <w:p w14:paraId="0B9F4F12" w14:textId="77777777" w:rsidR="00FE0FCE" w:rsidRPr="00FE0FCE" w:rsidRDefault="00FE0FCE" w:rsidP="00637D79">
      <w:pPr>
        <w:ind w:firstLine="720"/>
        <w:jc w:val="both"/>
        <w:rPr>
          <w:rFonts w:eastAsia="Calibri" w:cs="Times New Roman"/>
        </w:rPr>
      </w:pPr>
      <w:r w:rsidRPr="00FE0FCE">
        <w:rPr>
          <w:rFonts w:eastAsia="Calibri" w:cs="Times New Roman"/>
        </w:rPr>
        <w:lastRenderedPageBreak/>
        <w:t xml:space="preserve">(1) File a </w:t>
      </w:r>
      <w:proofErr w:type="spellStart"/>
      <w:r w:rsidRPr="00FE0FCE">
        <w:rPr>
          <w:rFonts w:eastAsia="Calibri" w:cs="Times New Roman"/>
        </w:rPr>
        <w:t>presiting</w:t>
      </w:r>
      <w:proofErr w:type="spellEnd"/>
      <w:r w:rsidRPr="00FE0FCE">
        <w:rPr>
          <w:rFonts w:eastAsia="Calibri" w:cs="Times New Roman"/>
        </w:rPr>
        <w:t xml:space="preserve"> notice with the county or counties in which the facility is to be located or proposed. Such notice shall be submitted on forms prescribed by the commercial hazardous waste management facility siting </w:t>
      </w:r>
      <w:proofErr w:type="gramStart"/>
      <w:r w:rsidRPr="00FE0FCE">
        <w:rPr>
          <w:rFonts w:eastAsia="Calibri" w:cs="Times New Roman"/>
        </w:rPr>
        <w:t>board;</w:t>
      </w:r>
      <w:proofErr w:type="gramEnd"/>
    </w:p>
    <w:p w14:paraId="79A91664" w14:textId="77777777" w:rsidR="00FE0FCE" w:rsidRPr="00FE0FCE" w:rsidRDefault="00FE0FCE" w:rsidP="00637D79">
      <w:pPr>
        <w:ind w:firstLine="720"/>
        <w:jc w:val="both"/>
        <w:rPr>
          <w:rFonts w:eastAsia="Calibri" w:cs="Times New Roman"/>
        </w:rPr>
      </w:pPr>
      <w:r w:rsidRPr="00FE0FCE">
        <w:rPr>
          <w:rFonts w:eastAsia="Calibri" w:cs="Times New Roman"/>
        </w:rPr>
        <w:t xml:space="preserve">(2) File a </w:t>
      </w:r>
      <w:proofErr w:type="spellStart"/>
      <w:r w:rsidRPr="00FE0FCE">
        <w:rPr>
          <w:rFonts w:eastAsia="Calibri" w:cs="Times New Roman"/>
        </w:rPr>
        <w:t>presiting</w:t>
      </w:r>
      <w:proofErr w:type="spellEnd"/>
      <w:r w:rsidRPr="00FE0FCE">
        <w:rPr>
          <w:rFonts w:eastAsia="Calibri" w:cs="Times New Roman"/>
        </w:rPr>
        <w:t xml:space="preserve"> notice with the commercial hazardous waste management facility siting board; and</w:t>
      </w:r>
    </w:p>
    <w:p w14:paraId="66CCE4A6" w14:textId="77777777" w:rsidR="00FE0FCE" w:rsidRPr="00FE0FCE" w:rsidRDefault="00FE0FCE" w:rsidP="00637D79">
      <w:pPr>
        <w:ind w:firstLine="720"/>
        <w:jc w:val="both"/>
        <w:rPr>
          <w:rFonts w:eastAsia="Calibri" w:cs="Times New Roman"/>
        </w:rPr>
      </w:pPr>
      <w:r w:rsidRPr="00FE0FCE">
        <w:rPr>
          <w:rFonts w:eastAsia="Calibri" w:cs="Times New Roman"/>
        </w:rPr>
        <w:t xml:space="preserve">(3) File a </w:t>
      </w:r>
      <w:proofErr w:type="spellStart"/>
      <w:r w:rsidRPr="00FE0FCE">
        <w:rPr>
          <w:rFonts w:eastAsia="Calibri" w:cs="Times New Roman"/>
        </w:rPr>
        <w:t>presiting</w:t>
      </w:r>
      <w:proofErr w:type="spellEnd"/>
      <w:r w:rsidRPr="00FE0FCE">
        <w:rPr>
          <w:rFonts w:eastAsia="Calibri" w:cs="Times New Roman"/>
        </w:rPr>
        <w:t xml:space="preserve"> notice with the Division of Environmental Protection.</w:t>
      </w:r>
    </w:p>
    <w:p w14:paraId="5D6CAAEA" w14:textId="5A4F9684" w:rsidR="00FE0FCE" w:rsidRPr="00FE0FCE" w:rsidRDefault="00FE0FCE" w:rsidP="00637D79">
      <w:pPr>
        <w:ind w:firstLine="720"/>
        <w:jc w:val="both"/>
        <w:rPr>
          <w:rFonts w:eastAsia="Calibri" w:cs="Times New Roman"/>
          <w:iCs/>
        </w:rPr>
      </w:pPr>
      <w:r w:rsidRPr="00FE0FCE">
        <w:rPr>
          <w:rFonts w:eastAsia="Calibri" w:cs="Times New Roman"/>
        </w:rPr>
        <w:t xml:space="preserve">(b) If a </w:t>
      </w:r>
      <w:proofErr w:type="spellStart"/>
      <w:r w:rsidRPr="00FE0FCE">
        <w:rPr>
          <w:rFonts w:eastAsia="Calibri" w:cs="Times New Roman"/>
        </w:rPr>
        <w:t>presiting</w:t>
      </w:r>
      <w:proofErr w:type="spellEnd"/>
      <w:r w:rsidRPr="00FE0FCE">
        <w:rPr>
          <w:rFonts w:eastAsia="Calibri" w:cs="Times New Roman"/>
        </w:rPr>
        <w:t xml:space="preserve"> notice is filed in accordance with subsection (a) of this section, the county commission shall publish a Class II legal advertisement in compliance with the provisions of §59-3-1</w:t>
      </w:r>
      <w:r w:rsidR="00637D79" w:rsidRPr="00637D79">
        <w:rPr>
          <w:rFonts w:eastAsia="Calibri" w:cs="Times New Roman"/>
          <w:i/>
        </w:rPr>
        <w:t xml:space="preserve"> et seq. </w:t>
      </w:r>
      <w:r w:rsidRPr="00FE0FCE">
        <w:rPr>
          <w:rFonts w:eastAsia="Calibri" w:cs="Times New Roman"/>
        </w:rPr>
        <w:t xml:space="preserve">of this code, in a newspaper of general circulation in the counties wherein the hazardous waste management facility is to be located. Upon an affirmative vote of the majority of the county commissioners or upon the written petition of registered voters residing in the county equal to not less than 15 percent of the number of votes cast within the county for Governor at the preceding gubernatorial election, which petition shall be filed with the county commission within 60 days after the last date of publication of the notice provided in this section, the county commission shall, upon verification of the required number of signatures on the petition, and not less than 56 days before the election, order a referendum be placed upon the ballot: </w:t>
      </w:r>
      <w:r w:rsidRPr="00637D79">
        <w:rPr>
          <w:rFonts w:eastAsia="Calibri" w:cs="Times New Roman"/>
          <w:i/>
          <w:iCs/>
        </w:rPr>
        <w:t>Provided</w:t>
      </w:r>
      <w:r w:rsidRPr="00FE0FCE">
        <w:rPr>
          <w:rFonts w:eastAsia="Calibri" w:cs="Times New Roman"/>
          <w:i/>
          <w:iCs/>
        </w:rPr>
        <w:t xml:space="preserve">, </w:t>
      </w:r>
      <w:r w:rsidRPr="00FE0FCE">
        <w:rPr>
          <w:rFonts w:eastAsia="Calibri" w:cs="Times New Roman"/>
          <w:iCs/>
        </w:rPr>
        <w:t xml:space="preserve">That such a referendum is not required for a hazardous waste management facility for which at least 90 percent of the capacity is designated for hazardous waste generated at the site of disposal. Any referendum conducted pursuant to this section shall be held at the next </w:t>
      </w:r>
      <w:r w:rsidRPr="00FE0FCE">
        <w:rPr>
          <w:rFonts w:eastAsia="Calibri" w:cs="Times New Roman"/>
        </w:rPr>
        <w:t xml:space="preserve">primary or general </w:t>
      </w:r>
      <w:r w:rsidRPr="00FE0FCE">
        <w:rPr>
          <w:rFonts w:eastAsia="Calibri" w:cs="Times New Roman"/>
          <w:iCs/>
        </w:rPr>
        <w:t>election.</w:t>
      </w:r>
    </w:p>
    <w:p w14:paraId="2CE5C174" w14:textId="77777777" w:rsidR="00FE0FCE" w:rsidRPr="00FE0FCE" w:rsidRDefault="00FE0FCE" w:rsidP="00637D79">
      <w:pPr>
        <w:ind w:firstLine="720"/>
        <w:jc w:val="both"/>
        <w:rPr>
          <w:rFonts w:eastAsia="Calibri" w:cs="Times New Roman"/>
          <w:iCs/>
        </w:rPr>
      </w:pPr>
      <w:r w:rsidRPr="00FE0FCE">
        <w:rPr>
          <w:rFonts w:eastAsia="Calibri" w:cs="Times New Roman"/>
          <w:iCs/>
        </w:rPr>
        <w:t xml:space="preserve">(1) Such referendum is to determine whether it is the will of the voters of the county that a commercial hazardous waste management facility </w:t>
      </w:r>
      <w:proofErr w:type="gramStart"/>
      <w:r w:rsidRPr="00FE0FCE">
        <w:rPr>
          <w:rFonts w:eastAsia="Calibri" w:cs="Times New Roman"/>
          <w:iCs/>
        </w:rPr>
        <w:t>be located in</w:t>
      </w:r>
      <w:proofErr w:type="gramEnd"/>
      <w:r w:rsidRPr="00FE0FCE">
        <w:rPr>
          <w:rFonts w:eastAsia="Calibri" w:cs="Times New Roman"/>
          <w:iCs/>
        </w:rPr>
        <w:t xml:space="preserve"> the county or that a hazardous waste management facility disposing of greater than 10,000 tons of hazardous waste per annum on site be located in the county. Any election at which such question of locating a hazardous waste management facility is voted upon shall be held at the voting precincts established for holding primary or general elections. </w:t>
      </w:r>
      <w:proofErr w:type="gramStart"/>
      <w:r w:rsidRPr="00FE0FCE">
        <w:rPr>
          <w:rFonts w:eastAsia="Calibri" w:cs="Times New Roman"/>
          <w:iCs/>
        </w:rPr>
        <w:t>All of</w:t>
      </w:r>
      <w:proofErr w:type="gramEnd"/>
      <w:r w:rsidRPr="00FE0FCE">
        <w:rPr>
          <w:rFonts w:eastAsia="Calibri" w:cs="Times New Roman"/>
          <w:iCs/>
        </w:rPr>
        <w:t xml:space="preserve"> the provisions of the general election laws, when not </w:t>
      </w:r>
      <w:r w:rsidRPr="00FE0FCE">
        <w:rPr>
          <w:rFonts w:eastAsia="Calibri" w:cs="Times New Roman"/>
          <w:iCs/>
        </w:rPr>
        <w:lastRenderedPageBreak/>
        <w:t xml:space="preserve">in conflict with the provisions of this article, apply to voting and elections hereunder, insofar as practicable. The Secretary of State shall prescribe the form of the petition which shall include the printed name, </w:t>
      </w:r>
      <w:proofErr w:type="gramStart"/>
      <w:r w:rsidRPr="00FE0FCE">
        <w:rPr>
          <w:rFonts w:eastAsia="Calibri" w:cs="Times New Roman"/>
          <w:iCs/>
        </w:rPr>
        <w:t>address</w:t>
      </w:r>
      <w:proofErr w:type="gramEnd"/>
      <w:r w:rsidRPr="00FE0FCE">
        <w:rPr>
          <w:rFonts w:eastAsia="Calibri" w:cs="Times New Roman"/>
          <w:iCs/>
        </w:rPr>
        <w:t xml:space="preserve"> and date of birth of each person whose signature appears on the petition.</w:t>
      </w:r>
    </w:p>
    <w:p w14:paraId="053B4EF1" w14:textId="77777777" w:rsidR="00FE0FCE" w:rsidRPr="00FE0FCE" w:rsidRDefault="00FE0FCE" w:rsidP="00637D79">
      <w:pPr>
        <w:ind w:firstLine="720"/>
        <w:jc w:val="both"/>
        <w:rPr>
          <w:rFonts w:eastAsia="Calibri" w:cs="Times New Roman"/>
          <w:iCs/>
        </w:rPr>
      </w:pPr>
      <w:r w:rsidRPr="00FE0FCE">
        <w:rPr>
          <w:rFonts w:eastAsia="Calibri" w:cs="Times New Roman"/>
          <w:iCs/>
        </w:rPr>
        <w:t>(2) The ballot, or the ballot labels where voting machines are used, shall have printed thereon substantially the following depending upon the type of facility to be located with the county:</w:t>
      </w:r>
    </w:p>
    <w:p w14:paraId="4F50382F" w14:textId="7717D3FA" w:rsidR="00FE0FCE" w:rsidRPr="00FE0FCE" w:rsidRDefault="00637D79" w:rsidP="00637D79">
      <w:pPr>
        <w:ind w:firstLine="720"/>
        <w:jc w:val="both"/>
        <w:rPr>
          <w:rFonts w:eastAsia="Calibri" w:cs="Times New Roman"/>
          <w:iCs/>
        </w:rPr>
      </w:pPr>
      <w:r>
        <w:rPr>
          <w:rFonts w:eastAsia="Calibri" w:cs="Times New Roman"/>
          <w:iCs/>
        </w:rPr>
        <w:t>“</w:t>
      </w:r>
      <w:r w:rsidR="00FE0FCE" w:rsidRPr="00FE0FCE">
        <w:rPr>
          <w:rFonts w:eastAsia="Calibri" w:cs="Times New Roman"/>
          <w:iCs/>
        </w:rPr>
        <w:t>Shall a commercial hazardous waste management facility be located within _________________ County, West Virginia?</w:t>
      </w:r>
    </w:p>
    <w:p w14:paraId="53884B99" w14:textId="77777777" w:rsidR="00FE0FCE" w:rsidRPr="00FE0FCE" w:rsidRDefault="00FE0FCE" w:rsidP="00637D79">
      <w:pPr>
        <w:ind w:firstLine="720"/>
        <w:jc w:val="both"/>
        <w:rPr>
          <w:rFonts w:eastAsia="Calibri" w:cs="Times New Roman"/>
          <w:iCs/>
        </w:rPr>
      </w:pPr>
      <w:r w:rsidRPr="00FE0FCE">
        <w:rPr>
          <w:rFonts w:eastAsia="Calibri" w:cs="Times New Roman"/>
          <w:iCs/>
        </w:rPr>
        <w:t xml:space="preserve"> </w:t>
      </w:r>
      <w:proofErr w:type="gramStart"/>
      <w:r w:rsidRPr="00FE0FCE">
        <w:rPr>
          <w:rFonts w:eastAsia="Calibri" w:cs="Times New Roman"/>
          <w:iCs/>
        </w:rPr>
        <w:t>/  /</w:t>
      </w:r>
      <w:proofErr w:type="gramEnd"/>
      <w:r w:rsidRPr="00FE0FCE">
        <w:rPr>
          <w:rFonts w:eastAsia="Calibri" w:cs="Times New Roman"/>
          <w:iCs/>
        </w:rPr>
        <w:t xml:space="preserve"> For the facility</w:t>
      </w:r>
    </w:p>
    <w:p w14:paraId="2EC91555" w14:textId="77777777" w:rsidR="00FE0FCE" w:rsidRPr="00FE0FCE" w:rsidRDefault="00FE0FCE" w:rsidP="00637D79">
      <w:pPr>
        <w:ind w:firstLine="720"/>
        <w:jc w:val="both"/>
        <w:rPr>
          <w:rFonts w:eastAsia="Calibri" w:cs="Times New Roman"/>
          <w:iCs/>
        </w:rPr>
      </w:pPr>
      <w:r w:rsidRPr="00FE0FCE">
        <w:rPr>
          <w:rFonts w:eastAsia="Calibri" w:cs="Times New Roman"/>
          <w:iCs/>
        </w:rPr>
        <w:t xml:space="preserve"> </w:t>
      </w:r>
      <w:proofErr w:type="gramStart"/>
      <w:r w:rsidRPr="00FE0FCE">
        <w:rPr>
          <w:rFonts w:eastAsia="Calibri" w:cs="Times New Roman"/>
          <w:iCs/>
        </w:rPr>
        <w:t>/  /</w:t>
      </w:r>
      <w:proofErr w:type="gramEnd"/>
      <w:r w:rsidRPr="00FE0FCE">
        <w:rPr>
          <w:rFonts w:eastAsia="Calibri" w:cs="Times New Roman"/>
          <w:iCs/>
        </w:rPr>
        <w:t xml:space="preserve"> Against the facility</w:t>
      </w:r>
    </w:p>
    <w:p w14:paraId="7344352B" w14:textId="7BB46A19" w:rsidR="00FE0FCE" w:rsidRPr="00FE0FCE" w:rsidRDefault="00FE0FCE" w:rsidP="00637D79">
      <w:pPr>
        <w:ind w:firstLine="720"/>
        <w:jc w:val="both"/>
        <w:rPr>
          <w:rFonts w:eastAsia="Calibri" w:cs="Times New Roman"/>
          <w:iCs/>
        </w:rPr>
      </w:pPr>
      <w:r w:rsidRPr="00FE0FCE">
        <w:rPr>
          <w:rFonts w:eastAsia="Calibri" w:cs="Times New Roman"/>
          <w:iCs/>
        </w:rPr>
        <w:t>(Place a cross mark in the square opposite your choice.)</w:t>
      </w:r>
      <w:r w:rsidR="00637D79">
        <w:rPr>
          <w:rFonts w:eastAsia="Calibri" w:cs="Times New Roman"/>
          <w:iCs/>
        </w:rPr>
        <w:t>”</w:t>
      </w:r>
      <w:r w:rsidRPr="00FE0FCE">
        <w:rPr>
          <w:rFonts w:eastAsia="Calibri" w:cs="Times New Roman"/>
          <w:iCs/>
        </w:rPr>
        <w:t xml:space="preserve"> or,</w:t>
      </w:r>
    </w:p>
    <w:p w14:paraId="1AB8A3EA" w14:textId="55568081" w:rsidR="00FE0FCE" w:rsidRPr="00FE0FCE" w:rsidRDefault="00637D79" w:rsidP="00637D79">
      <w:pPr>
        <w:ind w:firstLine="720"/>
        <w:jc w:val="both"/>
        <w:rPr>
          <w:rFonts w:eastAsia="Calibri" w:cs="Times New Roman"/>
          <w:iCs/>
        </w:rPr>
      </w:pPr>
      <w:r>
        <w:rPr>
          <w:rFonts w:eastAsia="Calibri" w:cs="Times New Roman"/>
          <w:iCs/>
        </w:rPr>
        <w:t>“</w:t>
      </w:r>
      <w:r w:rsidR="00FE0FCE" w:rsidRPr="00FE0FCE">
        <w:rPr>
          <w:rFonts w:eastAsia="Calibri" w:cs="Times New Roman"/>
          <w:iCs/>
        </w:rPr>
        <w:t>Shall a hazardous waste management facility disposing of greater than 10,000 tons per annum on site be located within ________________ County, West Virginia?</w:t>
      </w:r>
    </w:p>
    <w:p w14:paraId="38751410" w14:textId="77777777" w:rsidR="00FE0FCE" w:rsidRPr="00FE0FCE" w:rsidRDefault="00FE0FCE" w:rsidP="00637D79">
      <w:pPr>
        <w:ind w:firstLine="720"/>
        <w:jc w:val="both"/>
        <w:rPr>
          <w:rFonts w:eastAsia="Calibri" w:cs="Times New Roman"/>
          <w:iCs/>
        </w:rPr>
      </w:pPr>
      <w:r w:rsidRPr="00FE0FCE">
        <w:rPr>
          <w:rFonts w:eastAsia="Calibri" w:cs="Times New Roman"/>
          <w:iCs/>
        </w:rPr>
        <w:t xml:space="preserve"> </w:t>
      </w:r>
      <w:proofErr w:type="gramStart"/>
      <w:r w:rsidRPr="00FE0FCE">
        <w:rPr>
          <w:rFonts w:eastAsia="Calibri" w:cs="Times New Roman"/>
          <w:iCs/>
        </w:rPr>
        <w:t>/  /</w:t>
      </w:r>
      <w:proofErr w:type="gramEnd"/>
      <w:r w:rsidRPr="00FE0FCE">
        <w:rPr>
          <w:rFonts w:eastAsia="Calibri" w:cs="Times New Roman"/>
          <w:iCs/>
        </w:rPr>
        <w:t xml:space="preserve"> For the facility</w:t>
      </w:r>
    </w:p>
    <w:p w14:paraId="7E8F6B4C" w14:textId="77777777" w:rsidR="00FE0FCE" w:rsidRPr="00FE0FCE" w:rsidRDefault="00FE0FCE" w:rsidP="00637D79">
      <w:pPr>
        <w:ind w:firstLine="720"/>
        <w:jc w:val="both"/>
        <w:rPr>
          <w:rFonts w:eastAsia="Calibri" w:cs="Times New Roman"/>
          <w:iCs/>
        </w:rPr>
      </w:pPr>
      <w:r w:rsidRPr="00FE0FCE">
        <w:rPr>
          <w:rFonts w:eastAsia="Calibri" w:cs="Times New Roman"/>
          <w:iCs/>
        </w:rPr>
        <w:t xml:space="preserve"> </w:t>
      </w:r>
      <w:proofErr w:type="gramStart"/>
      <w:r w:rsidRPr="00FE0FCE">
        <w:rPr>
          <w:rFonts w:eastAsia="Calibri" w:cs="Times New Roman"/>
          <w:iCs/>
        </w:rPr>
        <w:t>/  /</w:t>
      </w:r>
      <w:proofErr w:type="gramEnd"/>
      <w:r w:rsidRPr="00FE0FCE">
        <w:rPr>
          <w:rFonts w:eastAsia="Calibri" w:cs="Times New Roman"/>
          <w:iCs/>
        </w:rPr>
        <w:t xml:space="preserve"> Against the facility</w:t>
      </w:r>
    </w:p>
    <w:p w14:paraId="5F14395F" w14:textId="1BEB8BFC" w:rsidR="00FE0FCE" w:rsidRPr="00FE0FCE" w:rsidRDefault="00FE0FCE" w:rsidP="00637D79">
      <w:pPr>
        <w:ind w:firstLine="720"/>
        <w:jc w:val="both"/>
        <w:rPr>
          <w:rFonts w:eastAsia="Calibri" w:cs="Times New Roman"/>
          <w:iCs/>
        </w:rPr>
      </w:pPr>
      <w:r w:rsidRPr="00FE0FCE">
        <w:rPr>
          <w:rFonts w:eastAsia="Calibri" w:cs="Times New Roman"/>
          <w:iCs/>
        </w:rPr>
        <w:t>(Place a cross mark in the square opposite your choice.)</w:t>
      </w:r>
      <w:r w:rsidR="00637D79">
        <w:rPr>
          <w:rFonts w:eastAsia="Calibri" w:cs="Times New Roman"/>
          <w:iCs/>
        </w:rPr>
        <w:t>”</w:t>
      </w:r>
    </w:p>
    <w:p w14:paraId="25E9C79B" w14:textId="77EE8546" w:rsidR="00FE0FCE" w:rsidRPr="00FE0FCE" w:rsidRDefault="00FE0FCE" w:rsidP="00637D79">
      <w:pPr>
        <w:ind w:firstLine="720"/>
        <w:jc w:val="both"/>
        <w:rPr>
          <w:rFonts w:eastAsia="Calibri" w:cs="Times New Roman"/>
          <w:iCs/>
        </w:rPr>
        <w:sectPr w:rsidR="00FE0FCE" w:rsidRPr="00FE0FCE" w:rsidSect="00D35016">
          <w:footerReference w:type="default" r:id="rId89"/>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iCs/>
        </w:rPr>
        <w:t xml:space="preserve">(3) If </w:t>
      </w:r>
      <w:proofErr w:type="gramStart"/>
      <w:r w:rsidRPr="00FE0FCE">
        <w:rPr>
          <w:rFonts w:eastAsia="Calibri" w:cs="Times New Roman"/>
          <w:iCs/>
        </w:rPr>
        <w:t>a majority of</w:t>
      </w:r>
      <w:proofErr w:type="gramEnd"/>
      <w:r w:rsidRPr="00FE0FCE">
        <w:rPr>
          <w:rFonts w:eastAsia="Calibri" w:cs="Times New Roman"/>
          <w:iCs/>
        </w:rPr>
        <w:t xml:space="preserve"> the legal votes cast upon the question is against the facility, then the county commission shall notify the Division of Environmental Protection and the commercial hazardous waste management facility siting board, in the case of a commercial facility, of the result and the commercial hazardous waste management facility siting board or Division of Environmental Protection, as the case may be, shall not proceed any further with the application. If a majority of the legal votes cast upon the question is for the facility, then the application process as set forth in §22-18-1</w:t>
      </w:r>
      <w:r w:rsidR="00637D79" w:rsidRPr="00637D79">
        <w:rPr>
          <w:rFonts w:eastAsia="Calibri" w:cs="Times New Roman"/>
          <w:i/>
          <w:iCs/>
        </w:rPr>
        <w:t xml:space="preserve"> et seq. </w:t>
      </w:r>
      <w:r w:rsidRPr="00FE0FCE">
        <w:rPr>
          <w:rFonts w:eastAsia="Calibri" w:cs="Times New Roman"/>
          <w:iCs/>
        </w:rPr>
        <w:t>of this code and §22C-5-1</w:t>
      </w:r>
      <w:r w:rsidR="00637D79" w:rsidRPr="00637D79">
        <w:rPr>
          <w:rFonts w:eastAsia="Calibri" w:cs="Times New Roman"/>
          <w:i/>
          <w:iCs/>
        </w:rPr>
        <w:t xml:space="preserve"> et seq. </w:t>
      </w:r>
      <w:r w:rsidRPr="00FE0FCE">
        <w:rPr>
          <w:rFonts w:eastAsia="Calibri" w:cs="Times New Roman"/>
          <w:iCs/>
        </w:rPr>
        <w:t xml:space="preserve">in the case of a commercial hazardous waste management facility, may proceed: </w:t>
      </w:r>
      <w:r w:rsidRPr="00637D79">
        <w:rPr>
          <w:rFonts w:eastAsia="Calibri" w:cs="Times New Roman"/>
          <w:i/>
          <w:iCs/>
        </w:rPr>
        <w:t>Provided</w:t>
      </w:r>
      <w:r w:rsidRPr="00FE0FCE">
        <w:rPr>
          <w:rFonts w:eastAsia="Calibri" w:cs="Times New Roman"/>
          <w:i/>
          <w:iCs/>
        </w:rPr>
        <w:t>,</w:t>
      </w:r>
      <w:r w:rsidRPr="00FE0FCE">
        <w:rPr>
          <w:rFonts w:eastAsia="Calibri" w:cs="Times New Roman"/>
          <w:iCs/>
        </w:rPr>
        <w:t xml:space="preserve"> That such vote is not binding on nor does it require the commercial hazardous waste management facility siting board to grant a certificate of site approval or the Division of Environmental Protection to issue the permit, as the </w:t>
      </w:r>
      <w:r w:rsidRPr="00FE0FCE">
        <w:rPr>
          <w:rFonts w:eastAsia="Calibri" w:cs="Times New Roman"/>
          <w:iCs/>
        </w:rPr>
        <w:lastRenderedPageBreak/>
        <w:t xml:space="preserve">case may be. If </w:t>
      </w:r>
      <w:proofErr w:type="gramStart"/>
      <w:r w:rsidRPr="00FE0FCE">
        <w:rPr>
          <w:rFonts w:eastAsia="Calibri" w:cs="Times New Roman"/>
          <w:iCs/>
        </w:rPr>
        <w:t>the majority of</w:t>
      </w:r>
      <w:proofErr w:type="gramEnd"/>
      <w:r w:rsidRPr="00FE0FCE">
        <w:rPr>
          <w:rFonts w:eastAsia="Calibri" w:cs="Times New Roman"/>
          <w:iCs/>
        </w:rPr>
        <w:t xml:space="preserve"> the legal votes cast is against the question, the question may be submitted to a vote at any subsequent election in the manner herein specified</w:t>
      </w:r>
      <w:r w:rsidRPr="00FE0FCE">
        <w:rPr>
          <w:rFonts w:eastAsia="Calibri" w:cs="Times New Roman"/>
        </w:rPr>
        <w:t xml:space="preserve">: </w:t>
      </w:r>
      <w:r w:rsidRPr="00637D79">
        <w:rPr>
          <w:rFonts w:eastAsia="Calibri" w:cs="Times New Roman"/>
          <w:i/>
          <w:iCs/>
        </w:rPr>
        <w:t>Provided, however</w:t>
      </w:r>
      <w:r w:rsidRPr="00FE0FCE">
        <w:rPr>
          <w:rFonts w:eastAsia="Calibri" w:cs="Times New Roman"/>
          <w:iCs/>
        </w:rPr>
        <w:t>, That the question may not be resubmitted to a vote until two years after the date of the previous referendum.</w:t>
      </w:r>
    </w:p>
    <w:p w14:paraId="149B53D6" w14:textId="77777777" w:rsidR="00FE0FCE" w:rsidRPr="00FE0FCE" w:rsidRDefault="00FE0FCE" w:rsidP="00637D79">
      <w:pPr>
        <w:suppressLineNumbers/>
        <w:jc w:val="center"/>
        <w:outlineLvl w:val="0"/>
        <w:rPr>
          <w:rFonts w:eastAsia="Calibri" w:cs="Times New Roman"/>
          <w:b/>
          <w:caps/>
          <w:sz w:val="28"/>
        </w:rPr>
        <w:sectPr w:rsidR="00FE0FCE" w:rsidRPr="00FE0FCE" w:rsidSect="00947FF5">
          <w:footerReference w:type="default" r:id="rId90"/>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caps/>
          <w:sz w:val="28"/>
        </w:rPr>
        <w:t>CHAPTER 47. REGULATION OF TRADE.</w:t>
      </w:r>
    </w:p>
    <w:p w14:paraId="25EBFA02"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947FF5">
          <w:footerReference w:type="default" r:id="rId91"/>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caps/>
          <w:sz w:val="24"/>
        </w:rPr>
        <w:t>ARTICLE 20. CHARITABLE BINGO.</w:t>
      </w:r>
    </w:p>
    <w:p w14:paraId="68E2DA38"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§47-20-26. County option election.</w:t>
      </w:r>
    </w:p>
    <w:p w14:paraId="61DA78B9" w14:textId="77777777" w:rsidR="00FE0FCE" w:rsidRPr="00FE0FCE" w:rsidRDefault="00FE0FCE" w:rsidP="00637D79">
      <w:pPr>
        <w:ind w:firstLine="720"/>
        <w:jc w:val="both"/>
        <w:rPr>
          <w:rFonts w:eastAsia="Calibri" w:cs="Times New Roman"/>
        </w:rPr>
      </w:pPr>
      <w:r w:rsidRPr="00FE0FCE">
        <w:rPr>
          <w:rFonts w:eastAsia="Calibri" w:cs="Times New Roman"/>
        </w:rPr>
        <w:t xml:space="preserve">The county commission of any county is authorized to call a local option election for the purpose of determining the will of the voters as to whether the provisions of this article shall continue in effect in said county: </w:t>
      </w:r>
      <w:r w:rsidRPr="00637D79">
        <w:rPr>
          <w:rFonts w:eastAsia="Calibri" w:cs="Times New Roman"/>
          <w:i/>
          <w:iCs/>
        </w:rPr>
        <w:t>Provided</w:t>
      </w:r>
      <w:r w:rsidRPr="00FE0FCE">
        <w:rPr>
          <w:rFonts w:eastAsia="Calibri" w:cs="Times New Roman"/>
          <w:i/>
          <w:iCs/>
        </w:rPr>
        <w:t>,</w:t>
      </w:r>
      <w:r w:rsidRPr="00FE0FCE">
        <w:rPr>
          <w:rFonts w:eastAsia="Calibri" w:cs="Times New Roman"/>
        </w:rPr>
        <w:t xml:space="preserve"> </w:t>
      </w:r>
      <w:proofErr w:type="gramStart"/>
      <w:r w:rsidRPr="00FE0FCE">
        <w:rPr>
          <w:rFonts w:eastAsia="Calibri" w:cs="Times New Roman"/>
        </w:rPr>
        <w:t>That</w:t>
      </w:r>
      <w:proofErr w:type="gramEnd"/>
      <w:r w:rsidRPr="00FE0FCE">
        <w:rPr>
          <w:rFonts w:eastAsia="Calibri" w:cs="Times New Roman"/>
        </w:rPr>
        <w:t xml:space="preserve"> no local option election may be called to disapprove the playing of bingo games at the state fair in accordance with the provisions of this article.</w:t>
      </w:r>
    </w:p>
    <w:p w14:paraId="15563E01" w14:textId="77777777" w:rsidR="00FE0FCE" w:rsidRPr="00FE0FCE" w:rsidRDefault="00FE0FCE" w:rsidP="00637D79">
      <w:pPr>
        <w:ind w:firstLine="720"/>
        <w:jc w:val="both"/>
        <w:rPr>
          <w:rFonts w:eastAsia="Calibri" w:cs="Times New Roman"/>
        </w:rPr>
      </w:pPr>
      <w:r w:rsidRPr="00FE0FCE">
        <w:rPr>
          <w:rFonts w:eastAsia="Calibri" w:cs="Times New Roman"/>
        </w:rPr>
        <w:t>A petition for local option election shall be in the form specified in this section and shall be signed by qualified voters residing within said county equal to at least 10 percent of the persons qualified to vote within said county at the last general election. The petition may be in any number of counterparts and is sufficient if substantially in the following form:</w:t>
      </w:r>
    </w:p>
    <w:p w14:paraId="28957C50" w14:textId="77777777" w:rsidR="00FE0FCE" w:rsidRPr="00FE0FCE" w:rsidRDefault="00FE0FCE" w:rsidP="00637D79">
      <w:pPr>
        <w:ind w:firstLine="720"/>
        <w:jc w:val="both"/>
        <w:rPr>
          <w:rFonts w:eastAsia="Calibri" w:cs="Times New Roman"/>
        </w:rPr>
      </w:pPr>
      <w:r w:rsidRPr="00FE0FCE">
        <w:rPr>
          <w:rFonts w:eastAsia="Calibri" w:cs="Times New Roman"/>
        </w:rPr>
        <w:t>PETITION ON LOCAL OPTION ELECTION RESPECTING THE CONDUCT OF BINGO GAMES FOR CHARITABLE PURPOSES IN ............ COUNTY, WEST VIRGINIA</w:t>
      </w:r>
    </w:p>
    <w:p w14:paraId="09CEDBA3" w14:textId="77777777" w:rsidR="00FE0FCE" w:rsidRPr="00FE0FCE" w:rsidRDefault="00FE0FCE" w:rsidP="00637D79">
      <w:pPr>
        <w:ind w:firstLine="720"/>
        <w:jc w:val="both"/>
        <w:rPr>
          <w:rFonts w:eastAsia="Calibri" w:cs="Times New Roman"/>
        </w:rPr>
      </w:pPr>
      <w:r w:rsidRPr="00FE0FCE">
        <w:rPr>
          <w:rFonts w:eastAsia="Calibri" w:cs="Times New Roman"/>
        </w:rPr>
        <w:t>Each of the undersigned certifies that he or she is a person residing in ............. County, West Virginia, and is duly qualified to vote in that county under the laws of the state, and that his or her name, address, and the date of signing this petition are correctly set forth below.</w:t>
      </w:r>
    </w:p>
    <w:p w14:paraId="5FCCB622" w14:textId="47D424E2" w:rsidR="00FE0FCE" w:rsidRPr="00FE0FCE" w:rsidRDefault="00FE0FCE" w:rsidP="00637D79">
      <w:pPr>
        <w:ind w:firstLine="720"/>
        <w:jc w:val="both"/>
        <w:rPr>
          <w:rFonts w:eastAsia="Calibri" w:cs="Times New Roman"/>
        </w:rPr>
      </w:pPr>
      <w:r w:rsidRPr="00FE0FCE">
        <w:rPr>
          <w:rFonts w:eastAsia="Calibri" w:cs="Times New Roman"/>
        </w:rPr>
        <w:t>The undersigned petition the county commission to call and hold a local option election at concurrent with</w:t>
      </w:r>
      <w:r w:rsidRPr="00FE0FCE">
        <w:rPr>
          <w:rFonts w:eastAsia="Calibri" w:cs="Times New Roman"/>
          <w:i/>
          <w:iCs/>
        </w:rPr>
        <w:t xml:space="preserve"> </w:t>
      </w:r>
      <w:r w:rsidRPr="00FE0FCE">
        <w:rPr>
          <w:rFonts w:eastAsia="Calibri" w:cs="Times New Roman"/>
        </w:rPr>
        <w:t>the next primary or general election upon the following question: Shall the provisions of Article Twenty, Chapter Forty-Seven of the Code of West Virginia, 1931, as amended, continue in effect in ............ County, West Virginia?</w:t>
      </w:r>
    </w:p>
    <w:p w14:paraId="4B741FDA" w14:textId="77777777" w:rsidR="00FE0FCE" w:rsidRPr="00FE0FCE" w:rsidRDefault="00FE0FCE" w:rsidP="00637D79">
      <w:pPr>
        <w:ind w:firstLine="720"/>
        <w:jc w:val="both"/>
        <w:rPr>
          <w:rFonts w:eastAsia="Calibri" w:cs="Times New Roman"/>
        </w:rPr>
      </w:pPr>
      <w:r w:rsidRPr="00FE0FCE">
        <w:rPr>
          <w:rFonts w:eastAsia="Calibri" w:cs="Times New Roman"/>
        </w:rPr>
        <w:lastRenderedPageBreak/>
        <w:t xml:space="preserve"> Name</w:t>
      </w:r>
      <w:r w:rsidRPr="00FE0FCE">
        <w:rPr>
          <w:rFonts w:eastAsia="Calibri" w:cs="Times New Roman"/>
        </w:rPr>
        <w:tab/>
      </w:r>
      <w:r w:rsidRPr="00FE0FCE">
        <w:rPr>
          <w:rFonts w:eastAsia="Calibri" w:cs="Times New Roman"/>
        </w:rPr>
        <w:tab/>
      </w:r>
      <w:r w:rsidRPr="00FE0FCE">
        <w:rPr>
          <w:rFonts w:eastAsia="Calibri" w:cs="Times New Roman"/>
        </w:rPr>
        <w:tab/>
      </w:r>
      <w:r w:rsidRPr="00FE0FCE">
        <w:rPr>
          <w:rFonts w:eastAsia="Calibri" w:cs="Times New Roman"/>
        </w:rPr>
        <w:tab/>
        <w:t xml:space="preserve"> Address </w:t>
      </w:r>
      <w:r w:rsidRPr="00FE0FCE">
        <w:rPr>
          <w:rFonts w:eastAsia="Calibri" w:cs="Times New Roman"/>
        </w:rPr>
        <w:tab/>
      </w:r>
      <w:r w:rsidRPr="00FE0FCE">
        <w:rPr>
          <w:rFonts w:eastAsia="Calibri" w:cs="Times New Roman"/>
        </w:rPr>
        <w:tab/>
      </w:r>
      <w:r w:rsidRPr="00FE0FCE">
        <w:rPr>
          <w:rFonts w:eastAsia="Calibri" w:cs="Times New Roman"/>
        </w:rPr>
        <w:tab/>
      </w:r>
      <w:r w:rsidRPr="00FE0FCE">
        <w:rPr>
          <w:rFonts w:eastAsia="Calibri" w:cs="Times New Roman"/>
        </w:rPr>
        <w:tab/>
      </w:r>
      <w:r w:rsidRPr="00FE0FCE">
        <w:rPr>
          <w:rFonts w:eastAsia="Calibri" w:cs="Times New Roman"/>
        </w:rPr>
        <w:tab/>
        <w:t>Date</w:t>
      </w:r>
    </w:p>
    <w:p w14:paraId="40F6BE72" w14:textId="77777777" w:rsidR="00FE0FCE" w:rsidRPr="00FE0FCE" w:rsidRDefault="00FE0FCE" w:rsidP="00637D79">
      <w:pPr>
        <w:tabs>
          <w:tab w:val="left" w:leader="dot" w:pos="9270"/>
          <w:tab w:val="left" w:leader="dot" w:pos="9360"/>
        </w:tabs>
        <w:ind w:firstLine="720"/>
        <w:jc w:val="both"/>
        <w:rPr>
          <w:rFonts w:eastAsia="Calibri" w:cs="Times New Roman"/>
        </w:rPr>
      </w:pPr>
      <w:r w:rsidRPr="00FE0FCE">
        <w:rPr>
          <w:rFonts w:eastAsia="Calibri" w:cs="Times New Roman"/>
        </w:rPr>
        <w:t xml:space="preserve">.......................................................                         </w:t>
      </w:r>
      <w:r w:rsidRPr="00FE0FCE">
        <w:rPr>
          <w:rFonts w:eastAsia="Calibri" w:cs="Times New Roman"/>
        </w:rPr>
        <w:tab/>
      </w:r>
    </w:p>
    <w:p w14:paraId="54F4E37E" w14:textId="77777777" w:rsidR="00FE0FCE" w:rsidRPr="00FE0FCE" w:rsidRDefault="00FE0FCE" w:rsidP="00637D79">
      <w:pPr>
        <w:ind w:firstLine="720"/>
        <w:jc w:val="both"/>
        <w:rPr>
          <w:rFonts w:eastAsia="Calibri" w:cs="Times New Roman"/>
        </w:rPr>
      </w:pPr>
      <w:r w:rsidRPr="00FE0FCE">
        <w:rPr>
          <w:rFonts w:eastAsia="Calibri" w:cs="Times New Roman"/>
        </w:rPr>
        <w:t>(Each person signing must specify either his or her post-office address or his or her street number.)</w:t>
      </w:r>
    </w:p>
    <w:p w14:paraId="51C84EEF" w14:textId="696E7428" w:rsidR="00FE0FCE" w:rsidRPr="00FE0FCE" w:rsidRDefault="00FE0FCE" w:rsidP="00637D79">
      <w:pPr>
        <w:ind w:firstLine="720"/>
        <w:jc w:val="both"/>
        <w:rPr>
          <w:rFonts w:eastAsia="Calibri" w:cs="Times New Roman"/>
        </w:rPr>
      </w:pPr>
      <w:r w:rsidRPr="00FE0FCE">
        <w:rPr>
          <w:rFonts w:eastAsia="Calibri" w:cs="Times New Roman"/>
        </w:rPr>
        <w:t>Upon the filing of a petition for a local option election in accordance with the provisions of this section, the county commission shall enter an order calling a local option election as specified in the petition. The county commission shall give notice of such local option election by publication thereof as a Class II-0 legal advertisement in compliance with the provisions of §59-3-1</w:t>
      </w:r>
      <w:r w:rsidR="00637D79" w:rsidRPr="00637D79">
        <w:rPr>
          <w:rFonts w:eastAsia="Calibri" w:cs="Times New Roman"/>
          <w:i/>
        </w:rPr>
        <w:t xml:space="preserve"> et seq. </w:t>
      </w:r>
      <w:r w:rsidRPr="00FE0FCE">
        <w:rPr>
          <w:rFonts w:eastAsia="Calibri" w:cs="Times New Roman"/>
        </w:rPr>
        <w:t>of this code, and the publication area for such publication is the county. The notice shall be so published within 14 consecutive days next preceding the election.</w:t>
      </w:r>
    </w:p>
    <w:p w14:paraId="0C8911D3" w14:textId="31E0EEB4" w:rsidR="00FE0FCE" w:rsidRPr="00FE0FCE" w:rsidRDefault="00FE0FCE" w:rsidP="00637D79">
      <w:pPr>
        <w:ind w:firstLine="720"/>
        <w:jc w:val="both"/>
        <w:rPr>
          <w:rFonts w:eastAsia="Calibri" w:cs="Times New Roman"/>
        </w:rPr>
      </w:pPr>
      <w:r w:rsidRPr="00FE0FCE">
        <w:rPr>
          <w:rFonts w:eastAsia="Calibri" w:cs="Times New Roman"/>
        </w:rPr>
        <w:t>Each person qualified to vote in the county at any primary, general, or special election shall likewise be qualified to vote at the local option election. The election officers appointed and qualified to serve as such at any primary, general, or special election shall conduct the local option election. If the local option election is to be held at the same time as a primary or general election, it shall be held in connection with and as a part of that primary or general election. The ballots in the local option election shall be counted and returns made by the election officers and the results certified by the commissioners of election to said county commission which shall canvass the ballots, all in accordance with the laws of the State of West Virginia relating to primary and general elections insofar as the same are applicable. The county commission shall, without delay, canvass the ballots cast at said local option election and certify the result thereof.</w:t>
      </w:r>
    </w:p>
    <w:p w14:paraId="017D8DD1" w14:textId="77777777" w:rsidR="00FE0FCE" w:rsidRPr="00FE0FCE" w:rsidRDefault="00FE0FCE" w:rsidP="00637D79">
      <w:pPr>
        <w:ind w:firstLine="720"/>
        <w:jc w:val="both"/>
        <w:rPr>
          <w:rFonts w:eastAsia="Calibri" w:cs="Times New Roman"/>
        </w:rPr>
      </w:pPr>
      <w:r w:rsidRPr="00FE0FCE">
        <w:rPr>
          <w:rFonts w:eastAsia="Calibri" w:cs="Times New Roman"/>
        </w:rPr>
        <w:t>The ballot to be used in said local option election shall have printed thereon substantially the following:</w:t>
      </w:r>
    </w:p>
    <w:p w14:paraId="48B64D50" w14:textId="035F360B" w:rsidR="00FE0FCE" w:rsidRPr="00FE0FCE" w:rsidRDefault="00637D79" w:rsidP="00637D79">
      <w:pPr>
        <w:ind w:firstLine="720"/>
        <w:jc w:val="both"/>
        <w:rPr>
          <w:rFonts w:eastAsia="Calibri" w:cs="Times New Roman"/>
        </w:rPr>
      </w:pPr>
      <w:r>
        <w:rPr>
          <w:rFonts w:eastAsia="Calibri" w:cs="Times New Roman"/>
        </w:rPr>
        <w:t>“</w:t>
      </w:r>
      <w:r w:rsidR="00FE0FCE" w:rsidRPr="00FE0FCE">
        <w:rPr>
          <w:rFonts w:eastAsia="Calibri" w:cs="Times New Roman"/>
        </w:rPr>
        <w:t>Shall the playing of bingo to raise money for charitable or public service organizations continue in effect in .............. County of West Virginia?</w:t>
      </w:r>
    </w:p>
    <w:p w14:paraId="14C0CD5C" w14:textId="77777777" w:rsidR="00FE0FCE" w:rsidRPr="00FE0FCE" w:rsidRDefault="00FE0FCE" w:rsidP="00637D79">
      <w:pPr>
        <w:ind w:firstLine="720"/>
        <w:jc w:val="both"/>
        <w:rPr>
          <w:rFonts w:eastAsia="Calibri" w:cs="Times New Roman"/>
        </w:rPr>
      </w:pPr>
      <w:r w:rsidRPr="00FE0FCE">
        <w:rPr>
          <w:rFonts w:eastAsia="Calibri" w:cs="Times New Roman"/>
        </w:rPr>
        <w:t xml:space="preserve"> / / Yes / / No </w:t>
      </w:r>
    </w:p>
    <w:p w14:paraId="4392F273" w14:textId="48A6CB99" w:rsidR="00FE0FCE" w:rsidRPr="00FE0FCE" w:rsidRDefault="00FE0FCE" w:rsidP="00637D79">
      <w:pPr>
        <w:ind w:firstLine="720"/>
        <w:jc w:val="both"/>
        <w:rPr>
          <w:rFonts w:eastAsia="Calibri" w:cs="Times New Roman"/>
        </w:rPr>
      </w:pPr>
      <w:r w:rsidRPr="00FE0FCE">
        <w:rPr>
          <w:rFonts w:eastAsia="Calibri" w:cs="Times New Roman"/>
        </w:rPr>
        <w:t>(Place a cross mark in the square opposite your choice.)</w:t>
      </w:r>
      <w:r w:rsidR="00637D79">
        <w:rPr>
          <w:rFonts w:eastAsia="Calibri" w:cs="Times New Roman"/>
        </w:rPr>
        <w:t>”</w:t>
      </w:r>
    </w:p>
    <w:p w14:paraId="776C102C" w14:textId="1DCDA9C3" w:rsidR="00FE0FCE" w:rsidRPr="00FE0FCE" w:rsidRDefault="00FE0FCE" w:rsidP="00637D79">
      <w:pPr>
        <w:ind w:firstLine="720"/>
        <w:jc w:val="both"/>
        <w:rPr>
          <w:rFonts w:eastAsia="Calibri" w:cs="Times New Roman"/>
        </w:rPr>
      </w:pPr>
      <w:r w:rsidRPr="00FE0FCE">
        <w:rPr>
          <w:rFonts w:eastAsia="Calibri" w:cs="Times New Roman"/>
        </w:rPr>
        <w:lastRenderedPageBreak/>
        <w:t xml:space="preserve">If </w:t>
      </w:r>
      <w:proofErr w:type="gramStart"/>
      <w:r w:rsidRPr="00FE0FCE">
        <w:rPr>
          <w:rFonts w:eastAsia="Calibri" w:cs="Times New Roman"/>
        </w:rPr>
        <w:t>a majority of</w:t>
      </w:r>
      <w:proofErr w:type="gramEnd"/>
      <w:r w:rsidRPr="00FE0FCE">
        <w:rPr>
          <w:rFonts w:eastAsia="Calibri" w:cs="Times New Roman"/>
        </w:rPr>
        <w:t xml:space="preserve"> the voters voting at any local option election vote no on the foregoing question, the provisions of §47-20-1</w:t>
      </w:r>
      <w:r w:rsidR="00637D79" w:rsidRPr="00637D79">
        <w:rPr>
          <w:rFonts w:eastAsia="Calibri" w:cs="Times New Roman"/>
          <w:i/>
        </w:rPr>
        <w:t xml:space="preserve"> et seq. </w:t>
      </w:r>
      <w:r w:rsidRPr="00FE0FCE">
        <w:rPr>
          <w:rFonts w:eastAsia="Calibri" w:cs="Times New Roman"/>
        </w:rPr>
        <w:t>of this code, no longer continue in effect in said county.</w:t>
      </w:r>
    </w:p>
    <w:p w14:paraId="07B5657E" w14:textId="77777777" w:rsidR="00FE0FCE" w:rsidRPr="00FE0FCE" w:rsidRDefault="00FE0FCE" w:rsidP="00637D79">
      <w:pPr>
        <w:ind w:firstLine="720"/>
        <w:jc w:val="both"/>
        <w:rPr>
          <w:rFonts w:eastAsia="Calibri" w:cs="Times New Roman"/>
        </w:rPr>
        <w:sectPr w:rsidR="00FE0FCE" w:rsidRPr="00FE0FCE" w:rsidSect="00D35016">
          <w:footerReference w:type="default" r:id="rId92"/>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rPr>
        <w:t>No local option election may be called in a county to resubmit said question to the voters of that county, whether the question was approved or disapproved at the previous local option election, sooner than five years after the last local option election.</w:t>
      </w:r>
    </w:p>
    <w:p w14:paraId="55034FD7"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947FF5">
          <w:footerReference w:type="default" r:id="rId93"/>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caps/>
          <w:sz w:val="24"/>
        </w:rPr>
        <w:t>ARTICLE 21. CHARITABLE RAFFLES.</w:t>
      </w:r>
    </w:p>
    <w:p w14:paraId="7B1AC65D"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§47-21-24. County option election.</w:t>
      </w:r>
    </w:p>
    <w:p w14:paraId="4D38E721" w14:textId="77777777" w:rsidR="00FE0FCE" w:rsidRPr="00FE0FCE" w:rsidRDefault="00FE0FCE" w:rsidP="00637D79">
      <w:pPr>
        <w:ind w:firstLine="720"/>
        <w:jc w:val="both"/>
        <w:rPr>
          <w:rFonts w:eastAsia="Calibri" w:cs="Times New Roman"/>
        </w:rPr>
      </w:pPr>
      <w:r w:rsidRPr="00FE0FCE">
        <w:rPr>
          <w:rFonts w:eastAsia="Calibri" w:cs="Times New Roman"/>
        </w:rPr>
        <w:t>The county commission of any county is authorized to call a local option election for the purpose of determining the will of the voters as to whether the provisions of this article shall continue in effect in such county.</w:t>
      </w:r>
    </w:p>
    <w:p w14:paraId="1B07B4E2" w14:textId="77777777" w:rsidR="00FE0FCE" w:rsidRPr="00FE0FCE" w:rsidRDefault="00FE0FCE" w:rsidP="00637D79">
      <w:pPr>
        <w:ind w:firstLine="720"/>
        <w:jc w:val="both"/>
        <w:rPr>
          <w:rFonts w:eastAsia="Calibri" w:cs="Times New Roman"/>
        </w:rPr>
      </w:pPr>
      <w:r w:rsidRPr="00FE0FCE">
        <w:rPr>
          <w:rFonts w:eastAsia="Calibri" w:cs="Times New Roman"/>
        </w:rPr>
        <w:t>A petition for a local option election shall be in the form specified in this section and shall be signed by qualified voters residing within such county equal to at least 10 percent of the individuals qualified to vote within such county at the last general election. The petition may be in any number of counterparts and is sufficient if substantially in the following form:</w:t>
      </w:r>
    </w:p>
    <w:p w14:paraId="11B2F80E" w14:textId="77777777" w:rsidR="00FE0FCE" w:rsidRPr="00FE0FCE" w:rsidRDefault="00FE0FCE" w:rsidP="00637D79">
      <w:pPr>
        <w:ind w:firstLine="720"/>
        <w:jc w:val="both"/>
        <w:rPr>
          <w:rFonts w:eastAsia="Calibri" w:cs="Times New Roman"/>
        </w:rPr>
      </w:pPr>
      <w:r w:rsidRPr="00FE0FCE">
        <w:rPr>
          <w:rFonts w:eastAsia="Calibri" w:cs="Times New Roman"/>
        </w:rPr>
        <w:t>PETITION ON LOCAL OPTION ELECTION RESPECTING THE CONDUCT OF RAFFLES FOR CHARITABLE PURPOSES IN _____________ COUNTY, WEST VIRGINIA</w:t>
      </w:r>
    </w:p>
    <w:p w14:paraId="19E2DC2C" w14:textId="77777777" w:rsidR="00FE0FCE" w:rsidRPr="00FE0FCE" w:rsidRDefault="00FE0FCE" w:rsidP="00637D79">
      <w:pPr>
        <w:ind w:firstLine="720"/>
        <w:jc w:val="both"/>
        <w:rPr>
          <w:rFonts w:eastAsia="Calibri" w:cs="Times New Roman"/>
        </w:rPr>
      </w:pPr>
      <w:r w:rsidRPr="00FE0FCE">
        <w:rPr>
          <w:rFonts w:eastAsia="Calibri" w:cs="Times New Roman"/>
        </w:rPr>
        <w:t>Each of the undersigned certifies that he or she is an individual residing in _____________ County, West Virginia, and is duly qualified to vote in that county under the laws of the state, and that his or her name, address, and the date of signing this petition are correctly set forth below.</w:t>
      </w:r>
    </w:p>
    <w:p w14:paraId="2F254878" w14:textId="5B0FEB06" w:rsidR="00FE0FCE" w:rsidRPr="00FE0FCE" w:rsidRDefault="00FE0FCE" w:rsidP="00637D79">
      <w:pPr>
        <w:ind w:firstLine="720"/>
        <w:jc w:val="both"/>
        <w:rPr>
          <w:rFonts w:eastAsia="Calibri" w:cs="Times New Roman"/>
        </w:rPr>
      </w:pPr>
      <w:r w:rsidRPr="00FE0FCE">
        <w:rPr>
          <w:rFonts w:eastAsia="Calibri" w:cs="Times New Roman"/>
        </w:rPr>
        <w:t xml:space="preserve">The undersigned petition the county commission to call and hold a local option election </w:t>
      </w:r>
      <w:proofErr w:type="gramStart"/>
      <w:r w:rsidRPr="00FE0FCE">
        <w:rPr>
          <w:rFonts w:eastAsia="Calibri" w:cs="Times New Roman"/>
        </w:rPr>
        <w:t>at  the</w:t>
      </w:r>
      <w:proofErr w:type="gramEnd"/>
      <w:r w:rsidRPr="00FE0FCE">
        <w:rPr>
          <w:rFonts w:eastAsia="Calibri" w:cs="Times New Roman"/>
        </w:rPr>
        <w:t xml:space="preserve"> next primary or general election: Shall the provisions of article twenty-one, chapter forty-seven of the Code of West Virginia, 1931, as amended, continue in effect in _______________ County, West Virginia?</w:t>
      </w:r>
    </w:p>
    <w:p w14:paraId="4459FE2F" w14:textId="77777777" w:rsidR="00FE0FCE" w:rsidRPr="00FE0FCE" w:rsidRDefault="00FE0FCE" w:rsidP="00637D79">
      <w:pPr>
        <w:ind w:firstLine="720"/>
        <w:jc w:val="both"/>
        <w:rPr>
          <w:rFonts w:eastAsia="Calibri" w:cs="Times New Roman"/>
        </w:rPr>
      </w:pPr>
      <w:r w:rsidRPr="00FE0FCE">
        <w:rPr>
          <w:rFonts w:eastAsia="Calibri" w:cs="Times New Roman"/>
        </w:rPr>
        <w:t xml:space="preserve">Name </w:t>
      </w:r>
      <w:r w:rsidRPr="00FE0FCE">
        <w:rPr>
          <w:rFonts w:eastAsia="Calibri" w:cs="Times New Roman"/>
        </w:rPr>
        <w:tab/>
      </w:r>
      <w:r w:rsidRPr="00FE0FCE">
        <w:rPr>
          <w:rFonts w:eastAsia="Calibri" w:cs="Times New Roman"/>
        </w:rPr>
        <w:tab/>
      </w:r>
      <w:r w:rsidRPr="00FE0FCE">
        <w:rPr>
          <w:rFonts w:eastAsia="Calibri" w:cs="Times New Roman"/>
        </w:rPr>
        <w:tab/>
      </w:r>
      <w:r w:rsidRPr="00FE0FCE">
        <w:rPr>
          <w:rFonts w:eastAsia="Calibri" w:cs="Times New Roman"/>
        </w:rPr>
        <w:tab/>
        <w:t xml:space="preserve">Address </w:t>
      </w:r>
      <w:r w:rsidRPr="00FE0FCE">
        <w:rPr>
          <w:rFonts w:eastAsia="Calibri" w:cs="Times New Roman"/>
        </w:rPr>
        <w:tab/>
      </w:r>
      <w:r w:rsidRPr="00FE0FCE">
        <w:rPr>
          <w:rFonts w:eastAsia="Calibri" w:cs="Times New Roman"/>
        </w:rPr>
        <w:tab/>
      </w:r>
      <w:r w:rsidRPr="00FE0FCE">
        <w:rPr>
          <w:rFonts w:eastAsia="Calibri" w:cs="Times New Roman"/>
        </w:rPr>
        <w:tab/>
        <w:t>Date</w:t>
      </w:r>
    </w:p>
    <w:p w14:paraId="4B791BB4" w14:textId="77777777" w:rsidR="00FE0FCE" w:rsidRPr="00FE0FCE" w:rsidRDefault="00FE0FCE" w:rsidP="00637D79">
      <w:pPr>
        <w:ind w:firstLine="720"/>
        <w:jc w:val="both"/>
        <w:rPr>
          <w:rFonts w:eastAsia="Calibri" w:cs="Times New Roman"/>
        </w:rPr>
      </w:pPr>
      <w:r w:rsidRPr="00FE0FCE">
        <w:rPr>
          <w:rFonts w:eastAsia="Calibri" w:cs="Times New Roman"/>
        </w:rPr>
        <w:t>__________________ _______________________ _____________</w:t>
      </w:r>
    </w:p>
    <w:p w14:paraId="00289EF0" w14:textId="77777777" w:rsidR="00FE0FCE" w:rsidRPr="00FE0FCE" w:rsidRDefault="00FE0FCE" w:rsidP="00637D79">
      <w:pPr>
        <w:ind w:firstLine="720"/>
        <w:jc w:val="both"/>
        <w:rPr>
          <w:rFonts w:eastAsia="Calibri" w:cs="Times New Roman"/>
        </w:rPr>
      </w:pPr>
      <w:r w:rsidRPr="00FE0FCE">
        <w:rPr>
          <w:rFonts w:eastAsia="Calibri" w:cs="Times New Roman"/>
        </w:rPr>
        <w:lastRenderedPageBreak/>
        <w:t>(Each individual signing must specify either his or her post-office address or his or her street number.)</w:t>
      </w:r>
    </w:p>
    <w:p w14:paraId="316608CC" w14:textId="07972B36" w:rsidR="00FE0FCE" w:rsidRPr="00FE0FCE" w:rsidRDefault="00FE0FCE" w:rsidP="00637D79">
      <w:pPr>
        <w:ind w:firstLine="720"/>
        <w:jc w:val="both"/>
        <w:rPr>
          <w:rFonts w:eastAsia="Calibri" w:cs="Times New Roman"/>
        </w:rPr>
      </w:pPr>
      <w:r w:rsidRPr="00FE0FCE">
        <w:rPr>
          <w:rFonts w:eastAsia="Calibri" w:cs="Times New Roman"/>
        </w:rPr>
        <w:t>Upon the filing of a petition for a local option election in accordance with the provisions of this section, the county commission shall enter an order calling a local option election as specified in the petition. The county commission shall give notice of such local option election by publication thereof as a Class II-0 legal advertisement in compliance with the provisions of §59-3-1</w:t>
      </w:r>
      <w:r w:rsidR="00637D79" w:rsidRPr="00637D79">
        <w:rPr>
          <w:rFonts w:eastAsia="Calibri" w:cs="Times New Roman"/>
          <w:i/>
        </w:rPr>
        <w:t xml:space="preserve"> et seq. </w:t>
      </w:r>
      <w:r w:rsidRPr="00FE0FCE">
        <w:rPr>
          <w:rFonts w:eastAsia="Calibri" w:cs="Times New Roman"/>
        </w:rPr>
        <w:t>of this code, and the publication area for such publication shall be the county. The notice shall be so published within 14 consecutive days next preceding the election.</w:t>
      </w:r>
    </w:p>
    <w:p w14:paraId="326C4903" w14:textId="53775FEF" w:rsidR="00FE0FCE" w:rsidRPr="00FE0FCE" w:rsidRDefault="00FE0FCE" w:rsidP="00637D79">
      <w:pPr>
        <w:ind w:firstLine="720"/>
        <w:jc w:val="both"/>
        <w:rPr>
          <w:rFonts w:eastAsia="Calibri" w:cs="Times New Roman"/>
        </w:rPr>
        <w:sectPr w:rsidR="00FE0FCE" w:rsidRPr="00FE0FCE" w:rsidSect="00D35016">
          <w:footerReference w:type="default" r:id="rId94"/>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rPr>
        <w:t>Each individual qualified to vote in the county at any primary, general, or special election, shall likewise be qualified to vote at the local option election. The election officers appointed and qualified to serve as such at any primary, general, or special election shall conduct the local option election. If the local option election is to be held at the same time as a primary or general election, it shall be held in connection with and as a part of that primary or general election. The ballots in the local option election shall be counted and returns made by the election officers and the results certified by the commissioners of election to such county commission which shall canvass the ballots, all in accordance with the laws of the State of West Virginia relating to primary and general elections insofar as the same are applicable. The county commission shall, without delay, canvass the ballots cast at said local option election and certify the result thereof.</w:t>
      </w:r>
    </w:p>
    <w:p w14:paraId="7F39C437" w14:textId="77777777" w:rsidR="00FE0FCE" w:rsidRPr="00FE0FCE" w:rsidRDefault="00FE0FCE" w:rsidP="00637D79">
      <w:pPr>
        <w:suppressLineNumbers/>
        <w:jc w:val="center"/>
        <w:outlineLvl w:val="0"/>
        <w:rPr>
          <w:rFonts w:eastAsia="Calibri" w:cs="Times New Roman"/>
          <w:b/>
          <w:caps/>
          <w:sz w:val="28"/>
        </w:rPr>
        <w:sectPr w:rsidR="00FE0FCE" w:rsidRPr="00FE0FCE" w:rsidSect="00D35016">
          <w:footerReference w:type="default" r:id="rId95"/>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caps/>
          <w:sz w:val="28"/>
        </w:rPr>
        <w:t>CHAPTER 60. STATE CONTROL OF ALCOHOLIC LIQUORS.</w:t>
      </w:r>
    </w:p>
    <w:p w14:paraId="662960CC" w14:textId="77777777" w:rsidR="00FE0FCE" w:rsidRPr="00FE0FCE" w:rsidRDefault="00FE0FCE" w:rsidP="00637D79">
      <w:pPr>
        <w:suppressLineNumbers/>
        <w:ind w:left="720" w:hanging="720"/>
        <w:jc w:val="both"/>
        <w:outlineLvl w:val="1"/>
        <w:rPr>
          <w:rFonts w:eastAsia="Calibri" w:cs="Times New Roman"/>
          <w:b/>
          <w:caps/>
          <w:sz w:val="24"/>
        </w:rPr>
        <w:sectPr w:rsidR="00FE0FCE" w:rsidRPr="00FE0FCE" w:rsidSect="00947FF5">
          <w:footerReference w:type="default" r:id="rId96"/>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caps/>
          <w:sz w:val="24"/>
        </w:rPr>
        <w:t>ARTICLE 5. LOCAL OPTION ELECTIONS.</w:t>
      </w:r>
    </w:p>
    <w:p w14:paraId="5C7364D3" w14:textId="77777777" w:rsidR="00FE0FCE" w:rsidRPr="00FE0FCE" w:rsidRDefault="00FE0FCE" w:rsidP="00637D79">
      <w:pPr>
        <w:suppressLineNumbers/>
        <w:spacing w:line="468" w:lineRule="auto"/>
        <w:ind w:left="720" w:hanging="720"/>
        <w:jc w:val="both"/>
        <w:outlineLvl w:val="3"/>
        <w:rPr>
          <w:rFonts w:eastAsia="Calibri" w:cs="Times New Roman"/>
          <w:b/>
        </w:rPr>
      </w:pPr>
      <w:r w:rsidRPr="00FE0FCE">
        <w:rPr>
          <w:rFonts w:eastAsia="Calibri" w:cs="Times New Roman"/>
          <w:b/>
        </w:rPr>
        <w:t>§60-5-1. Election in county, magisterial district, or municipality.</w:t>
      </w:r>
    </w:p>
    <w:p w14:paraId="51EFD003" w14:textId="77777777" w:rsidR="00FE0FCE" w:rsidRPr="00FE0FCE" w:rsidRDefault="00FE0FCE" w:rsidP="00637D79">
      <w:pPr>
        <w:spacing w:line="468" w:lineRule="auto"/>
        <w:ind w:firstLine="720"/>
        <w:jc w:val="both"/>
        <w:rPr>
          <w:rFonts w:eastAsia="Calibri" w:cs="Times New Roman"/>
        </w:rPr>
        <w:sectPr w:rsidR="00FE0FCE" w:rsidRPr="00FE0FCE" w:rsidSect="00947FF5">
          <w:footerReference w:type="default" r:id="rId97"/>
          <w:type w:val="continuous"/>
          <w:pgSz w:w="12240" w:h="15840" w:code="1"/>
          <w:pgMar w:top="1440" w:right="1440" w:bottom="1440" w:left="1440" w:header="720" w:footer="720" w:gutter="0"/>
          <w:lnNumType w:countBy="1" w:restart="newSection"/>
          <w:cols w:space="720"/>
          <w:docGrid w:linePitch="360"/>
        </w:sectPr>
      </w:pPr>
    </w:p>
    <w:p w14:paraId="780BE95D" w14:textId="77777777" w:rsidR="00FE0FCE" w:rsidRPr="00FE0FCE" w:rsidRDefault="00FE0FCE" w:rsidP="00637D79">
      <w:pPr>
        <w:spacing w:line="468" w:lineRule="auto"/>
        <w:ind w:firstLine="720"/>
        <w:jc w:val="both"/>
        <w:rPr>
          <w:rFonts w:eastAsia="Calibri" w:cs="Times New Roman"/>
        </w:rPr>
      </w:pPr>
      <w:r w:rsidRPr="00FE0FCE">
        <w:rPr>
          <w:rFonts w:eastAsia="Calibri" w:cs="Times New Roman"/>
        </w:rPr>
        <w:t>A county or any municipality may in an election held especially for the purpose, determine whether the sale of alcoholic liquors for beverage purposes shall be permitted within that county or municipality.</w:t>
      </w:r>
    </w:p>
    <w:p w14:paraId="7C0492A9" w14:textId="3EF28FAE" w:rsidR="00FE0FCE" w:rsidRPr="00FE0FCE" w:rsidRDefault="00FE0FCE" w:rsidP="00637D79">
      <w:pPr>
        <w:spacing w:line="468" w:lineRule="auto"/>
        <w:ind w:firstLine="720"/>
        <w:jc w:val="both"/>
        <w:rPr>
          <w:rFonts w:eastAsia="Calibri" w:cs="Times New Roman"/>
        </w:rPr>
      </w:pPr>
      <w:r w:rsidRPr="00FE0FCE">
        <w:rPr>
          <w:rFonts w:eastAsia="Calibri" w:cs="Times New Roman"/>
        </w:rPr>
        <w:lastRenderedPageBreak/>
        <w:t>A local option election shall be held at the same time as the next regularly scheduled primary or general election.</w:t>
      </w:r>
    </w:p>
    <w:p w14:paraId="567B6397" w14:textId="77777777" w:rsidR="00FE0FCE" w:rsidRPr="00FE0FCE" w:rsidRDefault="00FE0FCE" w:rsidP="00637D79">
      <w:pPr>
        <w:suppressLineNumbers/>
        <w:ind w:left="720" w:hanging="720"/>
        <w:jc w:val="both"/>
        <w:outlineLvl w:val="3"/>
        <w:rPr>
          <w:rFonts w:eastAsia="Calibri" w:cs="Times New Roman"/>
          <w:b/>
        </w:rPr>
      </w:pPr>
      <w:r w:rsidRPr="00FE0FCE">
        <w:rPr>
          <w:rFonts w:eastAsia="Calibri" w:cs="Times New Roman"/>
          <w:b/>
        </w:rPr>
        <w:t>§60-5-3. Form of petition.</w:t>
      </w:r>
    </w:p>
    <w:p w14:paraId="56A87DFB" w14:textId="77777777" w:rsidR="00FE0FCE" w:rsidRPr="00FE0FCE" w:rsidRDefault="00FE0FCE" w:rsidP="00637D79">
      <w:pPr>
        <w:spacing w:line="475" w:lineRule="auto"/>
        <w:ind w:firstLine="720"/>
        <w:jc w:val="both"/>
        <w:rPr>
          <w:rFonts w:eastAsia="Calibri" w:cs="Times New Roman"/>
        </w:rPr>
        <w:sectPr w:rsidR="00FE0FCE" w:rsidRPr="00FE0FCE" w:rsidSect="00947FF5">
          <w:footerReference w:type="default" r:id="rId98"/>
          <w:type w:val="continuous"/>
          <w:pgSz w:w="12240" w:h="15840" w:code="1"/>
          <w:pgMar w:top="1440" w:right="1440" w:bottom="1440" w:left="1440" w:header="720" w:footer="720" w:gutter="0"/>
          <w:lnNumType w:countBy="1" w:restart="newSection"/>
          <w:cols w:space="720"/>
          <w:docGrid w:linePitch="360"/>
        </w:sectPr>
      </w:pPr>
    </w:p>
    <w:p w14:paraId="18F5F621" w14:textId="77777777" w:rsidR="00FE0FCE" w:rsidRPr="00FE0FCE" w:rsidRDefault="00FE0FCE" w:rsidP="00637D79">
      <w:pPr>
        <w:spacing w:line="475" w:lineRule="auto"/>
        <w:ind w:firstLine="720"/>
        <w:jc w:val="both"/>
        <w:rPr>
          <w:rFonts w:eastAsia="Calibri" w:cs="Times New Roman"/>
        </w:rPr>
      </w:pPr>
      <w:r w:rsidRPr="00FE0FCE">
        <w:rPr>
          <w:rFonts w:eastAsia="Calibri" w:cs="Times New Roman"/>
        </w:rPr>
        <w:t>The petition shall be in the following form:</w:t>
      </w:r>
    </w:p>
    <w:p w14:paraId="2EF011B4" w14:textId="77777777" w:rsidR="00FE0FCE" w:rsidRPr="00FE0FCE" w:rsidRDefault="00FE0FCE" w:rsidP="00F80E9B">
      <w:pPr>
        <w:spacing w:line="475" w:lineRule="auto"/>
        <w:ind w:firstLine="720"/>
        <w:jc w:val="center"/>
        <w:rPr>
          <w:rFonts w:eastAsia="Calibri" w:cs="Times New Roman"/>
        </w:rPr>
      </w:pPr>
      <w:r w:rsidRPr="00FE0FCE">
        <w:rPr>
          <w:rFonts w:eastAsia="Calibri" w:cs="Times New Roman"/>
        </w:rPr>
        <w:t>Petition for Local Option Election</w:t>
      </w:r>
    </w:p>
    <w:p w14:paraId="4AE3E554" w14:textId="6020CD53" w:rsidR="00FE0FCE" w:rsidRPr="00FE0FCE" w:rsidRDefault="00FE0FCE" w:rsidP="00637D79">
      <w:pPr>
        <w:spacing w:line="475" w:lineRule="auto"/>
        <w:ind w:firstLine="720"/>
        <w:jc w:val="both"/>
        <w:rPr>
          <w:rFonts w:eastAsia="Calibri" w:cs="Times New Roman"/>
        </w:rPr>
      </w:pPr>
      <w:r w:rsidRPr="00FE0FCE">
        <w:rPr>
          <w:rFonts w:eastAsia="Calibri" w:cs="Times New Roman"/>
        </w:rPr>
        <w:t>We, the undersigned legally qualified voters, resident within the county (municipality) of_______________, do hereby petition that a special election be held within the county (city, town) of __________________ on the</w:t>
      </w:r>
      <w:r w:rsidR="00F80E9B">
        <w:rPr>
          <w:rFonts w:eastAsia="Calibri" w:cs="Times New Roman"/>
        </w:rPr>
        <w:t xml:space="preserve"> </w:t>
      </w:r>
      <w:r w:rsidRPr="00FE0FCE">
        <w:rPr>
          <w:rFonts w:eastAsia="Calibri" w:cs="Times New Roman"/>
        </w:rPr>
        <w:t>at the date of the next regularly scheduled primary or general election upon the following question:</w:t>
      </w:r>
    </w:p>
    <w:p w14:paraId="23E1B789" w14:textId="77777777" w:rsidR="00FE0FCE" w:rsidRPr="00FE0FCE" w:rsidRDefault="00FE0FCE" w:rsidP="00637D79">
      <w:pPr>
        <w:spacing w:line="475" w:lineRule="auto"/>
        <w:ind w:firstLine="720"/>
        <w:jc w:val="both"/>
        <w:rPr>
          <w:rFonts w:eastAsia="Calibri" w:cs="Times New Roman"/>
        </w:rPr>
      </w:pPr>
      <w:r w:rsidRPr="00FE0FCE">
        <w:rPr>
          <w:rFonts w:eastAsia="Calibri" w:cs="Times New Roman"/>
        </w:rPr>
        <w:t>Shall the sale of alcoholic beverages under the West Virginia Alcohol Beverage Control Commissioner be (permitted) (prohibited) in __________________?</w:t>
      </w:r>
    </w:p>
    <w:p w14:paraId="254ACB74" w14:textId="77777777" w:rsidR="00FE0FCE" w:rsidRPr="00FE0FCE" w:rsidRDefault="00FE0FCE" w:rsidP="00F80E9B">
      <w:pPr>
        <w:spacing w:line="475" w:lineRule="auto"/>
        <w:ind w:firstLine="720"/>
        <w:jc w:val="center"/>
        <w:rPr>
          <w:rFonts w:eastAsia="Calibri" w:cs="Times New Roman"/>
        </w:rPr>
      </w:pPr>
      <w:r w:rsidRPr="00FE0FCE">
        <w:rPr>
          <w:rFonts w:eastAsia="Calibri" w:cs="Times New Roman"/>
        </w:rPr>
        <w:t>Name Address Date</w:t>
      </w:r>
    </w:p>
    <w:p w14:paraId="416BDBF6" w14:textId="77777777" w:rsidR="00FE0FCE" w:rsidRPr="00FE0FCE" w:rsidRDefault="00FE0FCE" w:rsidP="00637D79">
      <w:pPr>
        <w:ind w:firstLine="720"/>
        <w:jc w:val="both"/>
        <w:rPr>
          <w:rFonts w:eastAsia="Calibri" w:cs="Times New Roman"/>
        </w:rPr>
      </w:pPr>
      <w:r w:rsidRPr="00FE0FCE">
        <w:rPr>
          <w:rFonts w:eastAsia="Calibri" w:cs="Times New Roman"/>
        </w:rPr>
        <w:t>(Post office or street and number)</w:t>
      </w:r>
    </w:p>
    <w:p w14:paraId="4BFB3312" w14:textId="2BC1B819" w:rsidR="00687133" w:rsidRPr="00687133" w:rsidRDefault="00FE0FCE" w:rsidP="00687133">
      <w:pPr>
        <w:suppressLineNumbers/>
        <w:ind w:left="720" w:hanging="720"/>
        <w:jc w:val="both"/>
        <w:outlineLvl w:val="3"/>
        <w:rPr>
          <w:rFonts w:eastAsia="Calibri" w:cs="Times New Roman"/>
          <w:b/>
        </w:rPr>
        <w:sectPr w:rsidR="00687133" w:rsidRPr="00687133" w:rsidSect="00947FF5">
          <w:footerReference w:type="default" r:id="rId99"/>
          <w:type w:val="continuous"/>
          <w:pgSz w:w="12240" w:h="15840" w:code="1"/>
          <w:pgMar w:top="1440" w:right="1440" w:bottom="1440" w:left="1440" w:header="720" w:footer="720" w:gutter="0"/>
          <w:lnNumType w:countBy="1" w:restart="newSection"/>
          <w:cols w:space="720"/>
          <w:docGrid w:linePitch="360"/>
        </w:sectPr>
      </w:pPr>
      <w:r w:rsidRPr="00FE0FCE">
        <w:rPr>
          <w:rFonts w:eastAsia="Calibri" w:cs="Times New Roman"/>
          <w:b/>
        </w:rPr>
        <w:t>§60-5-4. Notice of election; when held; election officers.</w:t>
      </w:r>
    </w:p>
    <w:p w14:paraId="4BA55E42" w14:textId="16B1153B" w:rsidR="00687133" w:rsidRPr="00687133" w:rsidRDefault="00687133" w:rsidP="00687133">
      <w:pPr>
        <w:ind w:firstLine="720"/>
        <w:jc w:val="both"/>
        <w:rPr>
          <w:rFonts w:cs="Times New Roman"/>
          <w:iCs/>
        </w:rPr>
        <w:sectPr w:rsidR="00687133" w:rsidRPr="00687133" w:rsidSect="00947FF5">
          <w:type w:val="continuous"/>
          <w:pgSz w:w="12240" w:h="15840" w:code="1"/>
          <w:pgMar w:top="1440" w:right="1440" w:bottom="1440" w:left="1440" w:header="720" w:footer="720" w:gutter="0"/>
          <w:lnNumType w:countBy="1" w:restart="newSection"/>
          <w:cols w:space="720"/>
          <w:docGrid w:linePitch="360"/>
        </w:sectPr>
      </w:pPr>
      <w:r w:rsidRPr="00FE0FCE">
        <w:rPr>
          <w:rFonts w:cs="Times New Roman"/>
          <w:iCs/>
        </w:rPr>
        <w:t>The county commission or governing body of the municipality shall give notice of the special local option election by publication thereof as a Class II-0 legal advertisement in compliance with the provisions of §59-3-1</w:t>
      </w:r>
      <w:r w:rsidRPr="00637D79">
        <w:rPr>
          <w:rFonts w:cs="Times New Roman"/>
          <w:i/>
          <w:iCs/>
        </w:rPr>
        <w:t xml:space="preserve"> et seq. </w:t>
      </w:r>
      <w:r w:rsidRPr="00FE0FCE">
        <w:rPr>
          <w:rFonts w:cs="Times New Roman"/>
          <w:iCs/>
        </w:rPr>
        <w:t>of this code, and the publication area for such publication shall be the area in which the election is to be held. Such notice shall be so published within 14 consecutive days next preceding the election. The election shall be held at the same time as the next regularly scheduled primary or general election. The regular election officers of the county or municipal corporation shall open the polls and conduct the election in the same manner provided for general elections.</w:t>
      </w:r>
    </w:p>
    <w:p w14:paraId="5EFB5E98" w14:textId="77777777" w:rsidR="00687133" w:rsidRPr="00227EB7" w:rsidRDefault="00687133" w:rsidP="00687133">
      <w:pPr>
        <w:spacing w:line="240" w:lineRule="auto"/>
        <w:ind w:left="720" w:right="720" w:firstLine="360"/>
        <w:jc w:val="both"/>
        <w:rPr>
          <w:rFonts w:cs="Arial"/>
        </w:rPr>
      </w:pPr>
      <w:r>
        <w:rPr>
          <w:i/>
          <w:iCs/>
          <w:color w:val="auto"/>
        </w:rPr>
        <w:lastRenderedPageBreak/>
        <w:tab/>
      </w:r>
      <w:r w:rsidRPr="00227EB7">
        <w:rPr>
          <w:rFonts w:cs="Arial"/>
        </w:rPr>
        <w:t>The Joint Committee on Enrolled Bills hereby certifies that the foregoing bill is correctly enrolled.</w:t>
      </w:r>
    </w:p>
    <w:p w14:paraId="6C68D8E3" w14:textId="77777777" w:rsidR="00687133" w:rsidRPr="00227EB7" w:rsidRDefault="00687133" w:rsidP="00687133">
      <w:pPr>
        <w:pStyle w:val="SectionBody"/>
        <w:spacing w:line="240" w:lineRule="auto"/>
        <w:rPr>
          <w:rFonts w:cs="Arial"/>
        </w:rPr>
      </w:pPr>
    </w:p>
    <w:p w14:paraId="0D557D58" w14:textId="77777777" w:rsidR="00687133" w:rsidRPr="00227EB7" w:rsidRDefault="00687133" w:rsidP="00687133">
      <w:pPr>
        <w:spacing w:line="240" w:lineRule="auto"/>
        <w:ind w:left="720" w:right="720" w:firstLine="180"/>
        <w:rPr>
          <w:rFonts w:cs="Arial"/>
        </w:rPr>
      </w:pPr>
    </w:p>
    <w:p w14:paraId="23B65CA2" w14:textId="77777777" w:rsidR="00687133" w:rsidRPr="00227EB7" w:rsidRDefault="00687133" w:rsidP="00687133">
      <w:pPr>
        <w:spacing w:line="240" w:lineRule="auto"/>
        <w:ind w:left="720" w:right="720"/>
        <w:rPr>
          <w:rFonts w:cs="Arial"/>
        </w:rPr>
      </w:pPr>
      <w:r w:rsidRPr="00227EB7">
        <w:rPr>
          <w:rFonts w:cs="Arial"/>
        </w:rPr>
        <w:t>...............................................................</w:t>
      </w:r>
    </w:p>
    <w:p w14:paraId="260C6727" w14:textId="77777777" w:rsidR="00687133" w:rsidRPr="00227EB7" w:rsidRDefault="00687133" w:rsidP="0068713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4DE14C4" w14:textId="77777777" w:rsidR="00687133" w:rsidRPr="00227EB7" w:rsidRDefault="00687133" w:rsidP="00687133">
      <w:pPr>
        <w:spacing w:line="240" w:lineRule="auto"/>
        <w:ind w:left="720" w:right="720"/>
        <w:rPr>
          <w:rFonts w:cs="Arial"/>
        </w:rPr>
      </w:pPr>
    </w:p>
    <w:p w14:paraId="16CF75A1" w14:textId="77777777" w:rsidR="00687133" w:rsidRPr="00227EB7" w:rsidRDefault="00687133" w:rsidP="00687133">
      <w:pPr>
        <w:spacing w:line="240" w:lineRule="auto"/>
        <w:ind w:left="720" w:right="720"/>
        <w:rPr>
          <w:rFonts w:cs="Arial"/>
        </w:rPr>
      </w:pPr>
    </w:p>
    <w:p w14:paraId="2FE04D79" w14:textId="77777777" w:rsidR="00687133" w:rsidRPr="00227EB7" w:rsidRDefault="00687133" w:rsidP="006871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B08E656" w14:textId="77777777" w:rsidR="00687133" w:rsidRPr="00227EB7" w:rsidRDefault="00687133" w:rsidP="0068713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F7940BE" w14:textId="77777777" w:rsidR="00687133" w:rsidRPr="00227EB7" w:rsidRDefault="00687133" w:rsidP="006871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9B58825" w14:textId="77777777" w:rsidR="00687133" w:rsidRPr="00227EB7" w:rsidRDefault="00687133" w:rsidP="006871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34EC74" w14:textId="77777777" w:rsidR="00687133" w:rsidRPr="00227EB7" w:rsidRDefault="00687133" w:rsidP="006871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D5FDF08" w14:textId="77777777" w:rsidR="00687133" w:rsidRPr="00227EB7" w:rsidRDefault="00687133" w:rsidP="006871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FBF4ED" w14:textId="77777777" w:rsidR="00687133" w:rsidRPr="00227EB7" w:rsidRDefault="00687133" w:rsidP="00687133">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39EFD25C" w14:textId="77777777" w:rsidR="00687133" w:rsidRPr="00227EB7" w:rsidRDefault="00687133" w:rsidP="006871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65D7FC" w14:textId="77777777" w:rsidR="00687133" w:rsidRPr="00227EB7" w:rsidRDefault="00687133" w:rsidP="006871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1BB0BF" w14:textId="77777777" w:rsidR="00687133" w:rsidRPr="00227EB7" w:rsidRDefault="00687133" w:rsidP="006871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7584CD4" w14:textId="77777777" w:rsidR="00687133" w:rsidRPr="00227EB7" w:rsidRDefault="00687133" w:rsidP="00687133">
      <w:pPr>
        <w:tabs>
          <w:tab w:val="center" w:pos="2610"/>
        </w:tabs>
        <w:spacing w:line="240" w:lineRule="auto"/>
        <w:ind w:right="720"/>
        <w:rPr>
          <w:rFonts w:cs="Arial"/>
        </w:rPr>
      </w:pPr>
      <w:r w:rsidRPr="00227EB7">
        <w:rPr>
          <w:rFonts w:cs="Arial"/>
          <w:i/>
          <w:iCs/>
        </w:rPr>
        <w:tab/>
        <w:t>Clerk of the House of Delegates</w:t>
      </w:r>
    </w:p>
    <w:p w14:paraId="018838C3" w14:textId="77777777" w:rsidR="00687133" w:rsidRPr="00227EB7" w:rsidRDefault="00687133" w:rsidP="006871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F638DA" w14:textId="77777777" w:rsidR="00687133" w:rsidRPr="00227EB7" w:rsidRDefault="00687133" w:rsidP="006871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EFDCE3" w14:textId="77777777" w:rsidR="00687133" w:rsidRPr="00227EB7" w:rsidRDefault="00687133" w:rsidP="006871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5F9BFAA" w14:textId="77777777" w:rsidR="00687133" w:rsidRPr="00227EB7" w:rsidRDefault="00687133" w:rsidP="00687133">
      <w:pPr>
        <w:tabs>
          <w:tab w:val="left" w:pos="-1255"/>
          <w:tab w:val="left" w:pos="-720"/>
          <w:tab w:val="center" w:pos="3960"/>
        </w:tabs>
        <w:spacing w:line="240" w:lineRule="auto"/>
        <w:ind w:right="720"/>
        <w:rPr>
          <w:rFonts w:cs="Arial"/>
        </w:rPr>
      </w:pPr>
      <w:r w:rsidRPr="00227EB7">
        <w:rPr>
          <w:rFonts w:cs="Arial"/>
          <w:i/>
          <w:iCs/>
        </w:rPr>
        <w:tab/>
        <w:t>Clerk of the Senate</w:t>
      </w:r>
    </w:p>
    <w:p w14:paraId="493AB65F" w14:textId="77777777" w:rsidR="00687133" w:rsidRPr="00227EB7" w:rsidRDefault="00687133" w:rsidP="006871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C733DA4" w14:textId="77777777" w:rsidR="00687133" w:rsidRPr="00227EB7" w:rsidRDefault="00687133" w:rsidP="006871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10A255" w14:textId="77777777" w:rsidR="00687133" w:rsidRPr="00227EB7" w:rsidRDefault="00687133" w:rsidP="006871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5306421" w14:textId="77777777" w:rsidR="00687133" w:rsidRPr="00227EB7" w:rsidRDefault="00687133" w:rsidP="0068713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C7E2A3D" w14:textId="77777777" w:rsidR="00687133" w:rsidRPr="00227EB7" w:rsidRDefault="00687133" w:rsidP="006871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2767B6" w14:textId="77777777" w:rsidR="00687133" w:rsidRPr="00227EB7" w:rsidRDefault="00687133" w:rsidP="006871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C28D34" w14:textId="77777777" w:rsidR="00687133" w:rsidRPr="00227EB7" w:rsidRDefault="00687133" w:rsidP="006871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3AFE6CB" w14:textId="77777777" w:rsidR="00687133" w:rsidRPr="00227EB7" w:rsidRDefault="00687133" w:rsidP="00687133">
      <w:pPr>
        <w:tabs>
          <w:tab w:val="center" w:pos="6210"/>
        </w:tabs>
        <w:spacing w:line="240" w:lineRule="auto"/>
        <w:ind w:right="720"/>
        <w:rPr>
          <w:rFonts w:cs="Arial"/>
        </w:rPr>
      </w:pPr>
      <w:r w:rsidRPr="00227EB7">
        <w:rPr>
          <w:rFonts w:cs="Arial"/>
        </w:rPr>
        <w:tab/>
      </w:r>
      <w:r w:rsidRPr="00227EB7">
        <w:rPr>
          <w:rFonts w:cs="Arial"/>
          <w:i/>
          <w:iCs/>
        </w:rPr>
        <w:t>President of the Senate</w:t>
      </w:r>
    </w:p>
    <w:p w14:paraId="3E35F0F5" w14:textId="77777777" w:rsidR="00687133" w:rsidRPr="00227EB7" w:rsidRDefault="00687133" w:rsidP="006871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69C08B" w14:textId="77777777" w:rsidR="00687133" w:rsidRPr="00227EB7" w:rsidRDefault="00687133" w:rsidP="006871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0C70A9" w14:textId="77777777" w:rsidR="00687133" w:rsidRPr="00227EB7" w:rsidRDefault="00687133" w:rsidP="006871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24AC6E9" w14:textId="77777777" w:rsidR="00687133" w:rsidRPr="00227EB7" w:rsidRDefault="00687133" w:rsidP="00687133">
      <w:pPr>
        <w:spacing w:line="240" w:lineRule="auto"/>
        <w:ind w:right="720"/>
        <w:jc w:val="both"/>
        <w:rPr>
          <w:rFonts w:cs="Arial"/>
        </w:rPr>
      </w:pPr>
    </w:p>
    <w:p w14:paraId="09BD7F03" w14:textId="77777777" w:rsidR="00687133" w:rsidRPr="00227EB7" w:rsidRDefault="00687133" w:rsidP="00687133">
      <w:pPr>
        <w:spacing w:line="240" w:lineRule="auto"/>
        <w:ind w:right="720"/>
        <w:jc w:val="both"/>
        <w:rPr>
          <w:rFonts w:cs="Arial"/>
        </w:rPr>
      </w:pPr>
    </w:p>
    <w:p w14:paraId="45BE4991" w14:textId="77777777" w:rsidR="00687133" w:rsidRPr="00227EB7" w:rsidRDefault="00687133" w:rsidP="00687133">
      <w:pPr>
        <w:spacing w:line="240" w:lineRule="auto"/>
        <w:ind w:left="720" w:right="720"/>
        <w:jc w:val="both"/>
        <w:rPr>
          <w:rFonts w:cs="Arial"/>
        </w:rPr>
      </w:pPr>
    </w:p>
    <w:p w14:paraId="30192858" w14:textId="77777777" w:rsidR="00687133" w:rsidRPr="00227EB7" w:rsidRDefault="00687133" w:rsidP="00687133">
      <w:pPr>
        <w:tabs>
          <w:tab w:val="left" w:pos="1080"/>
        </w:tabs>
        <w:spacing w:line="240" w:lineRule="auto"/>
        <w:ind w:left="720" w:right="720"/>
        <w:jc w:val="both"/>
        <w:rPr>
          <w:rFonts w:cs="Arial"/>
        </w:rPr>
      </w:pPr>
      <w:r w:rsidRPr="00227EB7">
        <w:rPr>
          <w:rFonts w:cs="Arial"/>
        </w:rPr>
        <w:tab/>
        <w:t>The within ................................................... this the...........................................</w:t>
      </w:r>
    </w:p>
    <w:p w14:paraId="502D7901" w14:textId="77777777" w:rsidR="00687133" w:rsidRPr="00227EB7" w:rsidRDefault="00687133" w:rsidP="00687133">
      <w:pPr>
        <w:tabs>
          <w:tab w:val="left" w:pos="1080"/>
        </w:tabs>
        <w:spacing w:line="240" w:lineRule="auto"/>
        <w:ind w:left="720" w:right="720"/>
        <w:jc w:val="both"/>
        <w:rPr>
          <w:rFonts w:cs="Arial"/>
        </w:rPr>
      </w:pPr>
    </w:p>
    <w:p w14:paraId="7B880EAD" w14:textId="77777777" w:rsidR="00687133" w:rsidRPr="00227EB7" w:rsidRDefault="00687133" w:rsidP="00687133">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DA7F198" w14:textId="77777777" w:rsidR="00687133" w:rsidRPr="00227EB7" w:rsidRDefault="00687133" w:rsidP="00687133">
      <w:pPr>
        <w:spacing w:line="240" w:lineRule="auto"/>
        <w:ind w:left="720" w:right="720"/>
        <w:jc w:val="both"/>
        <w:rPr>
          <w:rFonts w:cs="Arial"/>
        </w:rPr>
      </w:pPr>
    </w:p>
    <w:p w14:paraId="1EEC19AE" w14:textId="77777777" w:rsidR="00687133" w:rsidRPr="00227EB7" w:rsidRDefault="00687133" w:rsidP="00687133">
      <w:pPr>
        <w:spacing w:line="240" w:lineRule="auto"/>
        <w:ind w:left="720" w:right="720"/>
        <w:jc w:val="both"/>
        <w:rPr>
          <w:rFonts w:cs="Arial"/>
        </w:rPr>
      </w:pPr>
    </w:p>
    <w:p w14:paraId="62A1EA4C" w14:textId="77777777" w:rsidR="00687133" w:rsidRPr="00227EB7" w:rsidRDefault="00687133" w:rsidP="0068713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925B7C2" w14:textId="78A64763" w:rsidR="00FE0FCE" w:rsidRPr="00FE0FCE" w:rsidRDefault="00687133" w:rsidP="00687133">
      <w:pPr>
        <w:pStyle w:val="EnactingClause"/>
        <w:tabs>
          <w:tab w:val="left" w:pos="1095"/>
        </w:tabs>
        <w:jc w:val="both"/>
        <w:rPr>
          <w:i w:val="0"/>
          <w:iCs/>
          <w:color w:val="auto"/>
        </w:rPr>
      </w:pPr>
      <w:r w:rsidRPr="00227EB7">
        <w:rPr>
          <w:rFonts w:eastAsiaTheme="minorHAnsi" w:cs="Arial"/>
          <w:iCs/>
          <w:color w:val="000000" w:themeColor="text1"/>
        </w:rPr>
        <w:tab/>
      </w:r>
      <w:r>
        <w:rPr>
          <w:rFonts w:eastAsiaTheme="minorHAnsi" w:cs="Arial"/>
          <w:iCs/>
          <w:color w:val="000000" w:themeColor="text1"/>
        </w:rPr>
        <w:tab/>
      </w:r>
      <w:r>
        <w:rPr>
          <w:rFonts w:eastAsiaTheme="minorHAnsi" w:cs="Arial"/>
          <w:iCs/>
          <w:color w:val="000000" w:themeColor="text1"/>
        </w:rPr>
        <w:tab/>
      </w:r>
      <w:r>
        <w:rPr>
          <w:rFonts w:eastAsiaTheme="minorHAnsi" w:cs="Arial"/>
          <w:iCs/>
          <w:color w:val="000000" w:themeColor="text1"/>
        </w:rPr>
        <w:tab/>
      </w:r>
      <w:r>
        <w:rPr>
          <w:rFonts w:eastAsiaTheme="minorHAnsi" w:cs="Arial"/>
          <w:iCs/>
          <w:color w:val="000000" w:themeColor="text1"/>
        </w:rPr>
        <w:tab/>
      </w:r>
      <w:r>
        <w:rPr>
          <w:rFonts w:eastAsiaTheme="minorHAnsi" w:cs="Arial"/>
          <w:iCs/>
          <w:color w:val="000000" w:themeColor="text1"/>
        </w:rPr>
        <w:tab/>
      </w:r>
      <w:r>
        <w:rPr>
          <w:rFonts w:eastAsiaTheme="minorHAnsi" w:cs="Arial"/>
          <w:iCs/>
          <w:color w:val="000000" w:themeColor="text1"/>
        </w:rPr>
        <w:tab/>
      </w:r>
      <w:r>
        <w:rPr>
          <w:rFonts w:eastAsiaTheme="minorHAnsi" w:cs="Arial"/>
          <w:iCs/>
          <w:color w:val="000000" w:themeColor="text1"/>
        </w:rPr>
        <w:tab/>
      </w:r>
      <w:r w:rsidRPr="00227EB7">
        <w:rPr>
          <w:rFonts w:eastAsiaTheme="minorHAnsi" w:cs="Arial"/>
          <w:iCs/>
          <w:color w:val="000000" w:themeColor="text1"/>
        </w:rPr>
        <w:t>Governor</w:t>
      </w:r>
    </w:p>
    <w:sectPr w:rsidR="00FE0FCE" w:rsidRPr="00FE0FCE" w:rsidSect="0068713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2B17" w14:textId="77777777" w:rsidR="00F402FD" w:rsidRPr="00B844FE" w:rsidRDefault="00F402FD" w:rsidP="00B844FE">
      <w:r>
        <w:separator/>
      </w:r>
    </w:p>
  </w:endnote>
  <w:endnote w:type="continuationSeparator" w:id="0">
    <w:p w14:paraId="19EBEE40" w14:textId="77777777" w:rsidR="00F402FD" w:rsidRPr="00B844FE" w:rsidRDefault="00F402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313B" w14:textId="77777777" w:rsidR="00D35016" w:rsidRDefault="00D35016" w:rsidP="00A059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B7AD0C" w14:textId="77777777" w:rsidR="00D35016" w:rsidRPr="00D35016" w:rsidRDefault="00D35016" w:rsidP="00D350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907F"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8B5160" w14:textId="77777777" w:rsidR="00FE0FCE" w:rsidRDefault="00FE0FC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8A60"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6F73B1" w14:textId="77777777" w:rsidR="00FE0FCE" w:rsidRPr="00D35016" w:rsidRDefault="00FE0FCE" w:rsidP="00D3501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B6D0" w14:textId="77777777" w:rsidR="00FE0FCE" w:rsidRDefault="00FE0FCE" w:rsidP="004B13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59EC2FD7" w14:textId="77777777" w:rsidR="00FE0FCE" w:rsidRDefault="00FE0FCE">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0D99"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38D36646" w14:textId="77777777" w:rsidR="00FE0FCE" w:rsidRDefault="00FE0FCE">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C1D5"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189DC6F2" w14:textId="77777777" w:rsidR="00FE0FCE" w:rsidRDefault="00FE0FCE">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B7C6"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0CDB3A" w14:textId="77777777" w:rsidR="00FE0FCE" w:rsidRPr="00D35016" w:rsidRDefault="00FE0FCE" w:rsidP="00D3501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5D67" w14:textId="77777777" w:rsidR="00FE0FCE" w:rsidRDefault="00FE0FCE" w:rsidP="004B13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411111BC" w14:textId="77777777" w:rsidR="00FE0FCE" w:rsidRDefault="00FE0FCE">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61387"/>
      <w:docPartObj>
        <w:docPartGallery w:val="Page Numbers (Bottom of Page)"/>
        <w:docPartUnique/>
      </w:docPartObj>
    </w:sdtPr>
    <w:sdtEndPr>
      <w:rPr>
        <w:noProof/>
      </w:rPr>
    </w:sdtEndPr>
    <w:sdtContent>
      <w:p w14:paraId="0876E114" w14:textId="77777777" w:rsidR="00FE0FCE" w:rsidRDefault="00FE0F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A55FB5" w14:textId="77777777" w:rsidR="00FE0FCE" w:rsidRPr="00D35016" w:rsidRDefault="00FE0FCE" w:rsidP="00D3501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0A75"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783CEEA" w14:textId="77777777" w:rsidR="00FE0FCE" w:rsidRDefault="00FE0FCE">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01FF"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425909E" w14:textId="77777777" w:rsidR="00FE0FCE" w:rsidRDefault="00FE0FC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92A8" w14:textId="4142E218" w:rsidR="00D35016" w:rsidRDefault="00D35016" w:rsidP="00A059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FB473E" w14:textId="2F2375B5" w:rsidR="00D35016" w:rsidRPr="00D35016" w:rsidRDefault="00D35016" w:rsidP="00D3501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9263"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6CC9E15" w14:textId="77777777" w:rsidR="00FE0FCE" w:rsidRDefault="00FE0FCE">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7A12"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1D3E199" w14:textId="77777777" w:rsidR="00FE0FCE" w:rsidRDefault="00FE0FCE">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8D55"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8D0D437" w14:textId="77777777" w:rsidR="00FE0FCE" w:rsidRDefault="00FE0FCE">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4DC8"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F13D66F" w14:textId="77777777" w:rsidR="00FE0FCE" w:rsidRDefault="00FE0FCE">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A7F"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6049494" w14:textId="77777777" w:rsidR="00FE0FCE" w:rsidRDefault="00FE0FCE">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9D4A"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14FF11A" w14:textId="77777777" w:rsidR="00FE0FCE" w:rsidRDefault="00FE0FCE">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A2C7"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C0B7CC5" w14:textId="77777777" w:rsidR="00FE0FCE" w:rsidRDefault="00FE0FCE">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433D"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CF440EC" w14:textId="77777777" w:rsidR="00FE0FCE" w:rsidRDefault="00FE0FCE">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6F2C"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476EE42" w14:textId="77777777" w:rsidR="00FE0FCE" w:rsidRDefault="00FE0FCE">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9B15"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4062BDA" w14:textId="77777777" w:rsidR="00FE0FCE" w:rsidRDefault="00FE0FC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BAD0"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6592E8" w14:textId="77777777" w:rsidR="00FE0FCE" w:rsidRDefault="00FE0FCE" w:rsidP="00637D79">
    <w:pPr>
      <w:pStyle w:val="Footer"/>
      <w:jc w:val="righ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A79B"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40C9C644" w14:textId="77777777" w:rsidR="00FE0FCE" w:rsidRDefault="00FE0FCE">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FB52"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45176A9B" w14:textId="77777777" w:rsidR="00FE0FCE" w:rsidRDefault="00FE0FCE">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872A"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C8D4B86" w14:textId="77777777" w:rsidR="00FE0FCE" w:rsidRDefault="00FE0FCE">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095C"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87EC831" w14:textId="77777777" w:rsidR="00FE0FCE" w:rsidRDefault="00FE0FCE">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5747"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5BF0620" w14:textId="77777777" w:rsidR="00FE0FCE" w:rsidRDefault="00FE0FCE">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5313"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50BE4AF" w14:textId="77777777" w:rsidR="00FE0FCE" w:rsidRDefault="00FE0FCE">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2D18"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2A4A9EA" w14:textId="77777777" w:rsidR="00FE0FCE" w:rsidRDefault="00FE0FCE">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3A52"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474223A" w14:textId="77777777" w:rsidR="00FE0FCE" w:rsidRDefault="00FE0FCE">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639A"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FD5EB61" w14:textId="77777777" w:rsidR="00FE0FCE" w:rsidRDefault="00FE0FCE">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FA12"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FFE4D72" w14:textId="77777777" w:rsidR="00FE0FCE" w:rsidRDefault="00FE0FC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A64F"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73DC85" w14:textId="77777777" w:rsidR="00FE0FCE" w:rsidRDefault="00FE0FCE">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C8BE"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C750DAB" w14:textId="77777777" w:rsidR="00FE0FCE" w:rsidRDefault="00FE0FCE">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8006"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46F4CAF" w14:textId="77777777" w:rsidR="00FE0FCE" w:rsidRDefault="00FE0FCE">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C325"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F4610D3" w14:textId="77777777" w:rsidR="00FE0FCE" w:rsidRDefault="00FE0FCE">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8B76"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EE70DEC" w14:textId="77777777" w:rsidR="00FE0FCE" w:rsidRDefault="00FE0FCE">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8FFE"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6A5AAD5" w14:textId="77777777" w:rsidR="00FE0FCE" w:rsidRDefault="00FE0FCE">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0502"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209FD42" w14:textId="77777777" w:rsidR="00FE0FCE" w:rsidRDefault="00FE0FCE">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6A69"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CF328D7" w14:textId="77777777" w:rsidR="00FE0FCE" w:rsidRDefault="00FE0FCE">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7F23"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C70114C" w14:textId="77777777" w:rsidR="00FE0FCE" w:rsidRDefault="00FE0FCE">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DB08"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CCEA304" w14:textId="77777777" w:rsidR="00FE0FCE" w:rsidRDefault="00FE0FCE">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F83B"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23AE201" w14:textId="77777777" w:rsidR="00FE0FCE" w:rsidRDefault="00FE0FC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B1D8"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1D4B3D" w14:textId="77777777" w:rsidR="00FE0FCE" w:rsidRPr="00D35016" w:rsidRDefault="00FE0FCE" w:rsidP="00D35016">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C2C2"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BA353E2" w14:textId="77777777" w:rsidR="00FE0FCE" w:rsidRDefault="00FE0FCE">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EE5E"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DBB714E" w14:textId="77777777" w:rsidR="00FE0FCE" w:rsidRDefault="00FE0FCE">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DF03"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00E3029" w14:textId="77777777" w:rsidR="00FE0FCE" w:rsidRDefault="00FE0FCE">
    <w:pPr>
      <w:pStyle w:val="Footer"/>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A31A"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7ABE548" w14:textId="77777777" w:rsidR="00FE0FCE" w:rsidRDefault="00FE0FCE">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EC03"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271F4FF" w14:textId="77777777" w:rsidR="00FE0FCE" w:rsidRDefault="00FE0FCE">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3ED2"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0400264" w14:textId="77777777" w:rsidR="00FE0FCE" w:rsidRDefault="00FE0FCE">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C5FE"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9E0587F" w14:textId="77777777" w:rsidR="00FE0FCE" w:rsidRDefault="00FE0FCE">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8628"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8EC8D90" w14:textId="77777777" w:rsidR="00FE0FCE" w:rsidRDefault="00FE0FCE">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E5F8"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CB126EC" w14:textId="77777777" w:rsidR="00FE0FCE" w:rsidRDefault="00FE0FCE">
    <w:pPr>
      <w:pStyle w:val="Footer"/>
      <w:jc w:val="cen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35F9"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33C665B" w14:textId="77777777" w:rsidR="00FE0FCE" w:rsidRDefault="00FE0FC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051A"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B48D36" w14:textId="77777777" w:rsidR="00FE0FCE" w:rsidRDefault="00FE0FCE">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9AC4"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02606B5" w14:textId="77777777" w:rsidR="00FE0FCE" w:rsidRDefault="00FE0FCE">
    <w:pPr>
      <w:pStyle w:val="Footer"/>
      <w:jc w:val="cen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DA8B"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709B879" w14:textId="77777777" w:rsidR="00FE0FCE" w:rsidRDefault="00FE0FCE">
    <w:pPr>
      <w:pStyle w:val="Footer"/>
      <w:jc w:val="cen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2091"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4ED2169" w14:textId="77777777" w:rsidR="00FE0FCE" w:rsidRDefault="00FE0FCE">
    <w:pPr>
      <w:pStyle w:val="Footer"/>
      <w:jc w:val="cen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C265"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F9E7E79" w14:textId="77777777" w:rsidR="00FE0FCE" w:rsidRDefault="00FE0FCE">
    <w:pPr>
      <w:pStyle w:val="Footer"/>
      <w:jc w:val="cen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BDF0"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ED76BA4" w14:textId="77777777" w:rsidR="00FE0FCE" w:rsidRDefault="00FE0FCE">
    <w:pPr>
      <w:pStyle w:val="Footer"/>
      <w:jc w:val="cen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1C5C"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640EECD" w14:textId="77777777" w:rsidR="00FE0FCE" w:rsidRDefault="00FE0FCE">
    <w:pPr>
      <w:pStyle w:val="Footer"/>
      <w:jc w:val="cen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E386"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C196525" w14:textId="77777777" w:rsidR="00FE0FCE" w:rsidRDefault="00FE0FCE">
    <w:pPr>
      <w:pStyle w:val="Footer"/>
      <w:jc w:val="cen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61D8"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21D8E2F" w14:textId="77777777" w:rsidR="00FE0FCE" w:rsidRDefault="00FE0FCE">
    <w:pPr>
      <w:pStyle w:val="Footer"/>
      <w:jc w:val="cen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4E9A"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F7B4176" w14:textId="77777777" w:rsidR="00FE0FCE" w:rsidRDefault="00FE0FCE">
    <w:pPr>
      <w:pStyle w:val="Footer"/>
      <w:jc w:val="cen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5829"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4FAC01D" w14:textId="77777777" w:rsidR="00FE0FCE" w:rsidRDefault="00FE0FCE">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650E"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04BDA0" w14:textId="77777777" w:rsidR="00FE0FCE" w:rsidRDefault="00FE0FCE">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8830"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87A8975" w14:textId="77777777" w:rsidR="00FE0FCE" w:rsidRDefault="00FE0FCE">
    <w:pPr>
      <w:pStyle w:val="Footer"/>
      <w:jc w:val="cen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CA20"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0A919E6" w14:textId="77777777" w:rsidR="00FE0FCE" w:rsidRDefault="00FE0FCE">
    <w:pPr>
      <w:pStyle w:val="Footer"/>
      <w:jc w:val="cen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E548"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BFFD4B2" w14:textId="77777777" w:rsidR="00FE0FCE" w:rsidRDefault="00FE0FCE">
    <w:pPr>
      <w:pStyle w:val="Footer"/>
      <w:jc w:val="cen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6486"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58F5BC6" w14:textId="77777777" w:rsidR="00FE0FCE" w:rsidRDefault="00FE0FCE">
    <w:pPr>
      <w:pStyle w:val="Footer"/>
      <w:jc w:val="cen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5D74"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45060488" w14:textId="77777777" w:rsidR="00FE0FCE" w:rsidRDefault="00FE0FCE">
    <w:pPr>
      <w:pStyle w:val="Footer"/>
      <w:jc w:val="cen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499C"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E468B4A" w14:textId="77777777" w:rsidR="00FE0FCE" w:rsidRDefault="00FE0FCE">
    <w:pPr>
      <w:pStyle w:val="Footer"/>
      <w:jc w:val="cen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6AF1"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8D26C22" w14:textId="77777777" w:rsidR="00FE0FCE" w:rsidRDefault="00FE0FCE">
    <w:pPr>
      <w:pStyle w:val="Footer"/>
      <w:jc w:val="cen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79BD"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6C846A9" w14:textId="77777777" w:rsidR="00FE0FCE" w:rsidRDefault="00FE0FCE">
    <w:pPr>
      <w:pStyle w:val="Footer"/>
      <w:jc w:val="cen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6403"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0E3B191" w14:textId="77777777" w:rsidR="00FE0FCE" w:rsidRDefault="00FE0FCE">
    <w:pPr>
      <w:pStyle w:val="Footer"/>
      <w:jc w:val="cen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5158"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6F74727" w14:textId="77777777" w:rsidR="00FE0FCE" w:rsidRDefault="00FE0FCE">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1B73"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EC0CC8" w14:textId="77777777" w:rsidR="00FE0FCE" w:rsidRDefault="00FE0FCE">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95F1"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CDA04B0" w14:textId="77777777" w:rsidR="00FE0FCE" w:rsidRDefault="00FE0FCE">
    <w:pPr>
      <w:pStyle w:val="Footer"/>
      <w:jc w:val="cen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BE25"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0837060" w14:textId="77777777" w:rsidR="00FE0FCE" w:rsidRDefault="00FE0FCE">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4833" w14:textId="77777777" w:rsidR="00FE0FCE" w:rsidRDefault="00FE0FCE" w:rsidP="00947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AC7943" w14:textId="77777777" w:rsidR="00FE0FCE" w:rsidRDefault="00FE0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D4AD" w14:textId="77777777" w:rsidR="00F402FD" w:rsidRPr="00B844FE" w:rsidRDefault="00F402FD" w:rsidP="00B844FE">
      <w:r>
        <w:separator/>
      </w:r>
    </w:p>
  </w:footnote>
  <w:footnote w:type="continuationSeparator" w:id="0">
    <w:p w14:paraId="2F0B6D84" w14:textId="77777777" w:rsidR="00F402FD" w:rsidRPr="00B844FE" w:rsidRDefault="00F402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FB1E" w14:textId="3C05ACA1" w:rsidR="00D35016" w:rsidRPr="00D35016" w:rsidRDefault="00D35016" w:rsidP="00D35016">
    <w:pPr>
      <w:pStyle w:val="Header"/>
    </w:pPr>
    <w:r>
      <w:t>CS for HB 4353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6952" w14:textId="7406F01D" w:rsidR="00FE0FCE" w:rsidRPr="00D35016" w:rsidRDefault="00FE0FCE" w:rsidP="00D35016">
    <w:pPr>
      <w:pStyle w:val="Header"/>
    </w:pPr>
    <w:proofErr w:type="spellStart"/>
    <w:r>
      <w:t>Enr</w:t>
    </w:r>
    <w:proofErr w:type="spellEnd"/>
    <w:r>
      <w:t xml:space="preserve"> CS for HB 4353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20D2" w14:textId="3B3ACFC8" w:rsidR="00FE0FCE" w:rsidRPr="00D35016" w:rsidRDefault="00FE0FCE" w:rsidP="00D35016">
    <w:pPr>
      <w:pStyle w:val="Header"/>
    </w:pPr>
    <w:proofErr w:type="spellStart"/>
    <w:r>
      <w:t>Enr</w:t>
    </w:r>
    <w:proofErr w:type="spellEnd"/>
    <w:r>
      <w:t>. CS for HB 4353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8BB7" w14:textId="544D715E" w:rsidR="00D35016" w:rsidRPr="00D35016" w:rsidRDefault="00637D79" w:rsidP="00D35016">
    <w:pPr>
      <w:pStyle w:val="Header"/>
    </w:pPr>
    <w:proofErr w:type="spellStart"/>
    <w:r>
      <w:t>Enr</w:t>
    </w:r>
    <w:proofErr w:type="spellEnd"/>
    <w:r>
      <w:t xml:space="preserve"> </w:t>
    </w:r>
    <w:r w:rsidR="00D35016">
      <w:t>CS for HB 4353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7EDD" w14:textId="77777777" w:rsidR="00FE0FCE" w:rsidRPr="00D35016" w:rsidRDefault="00FE0FCE" w:rsidP="00D35016">
    <w:pPr>
      <w:pStyle w:val="Header"/>
    </w:pPr>
    <w:r>
      <w:t>CS for HB 4353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C5C0" w14:textId="77777777" w:rsidR="00FE0FCE" w:rsidRPr="00D35016" w:rsidRDefault="00FE0FCE" w:rsidP="00D35016">
    <w:pPr>
      <w:pStyle w:val="Header"/>
    </w:pPr>
    <w:r>
      <w:t>CS for HB 4353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AC5A" w14:textId="77777777" w:rsidR="00FE0FCE" w:rsidRPr="00D35016" w:rsidRDefault="00FE0FCE" w:rsidP="00D35016">
    <w:pPr>
      <w:pStyle w:val="Header"/>
    </w:pPr>
    <w:r>
      <w:t>CS for HB 4353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3168" w14:textId="6349E287" w:rsidR="00FE0FCE" w:rsidRPr="00D35016" w:rsidRDefault="00637D79" w:rsidP="00D35016">
    <w:pPr>
      <w:pStyle w:val="Header"/>
    </w:pPr>
    <w:proofErr w:type="spellStart"/>
    <w:r>
      <w:t>Enr</w:t>
    </w:r>
    <w:proofErr w:type="spellEnd"/>
    <w:r>
      <w:t xml:space="preserve"> </w:t>
    </w:r>
    <w:r w:rsidR="00FE0FCE">
      <w:t>CS for HB 4353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F2A4" w14:textId="77777777" w:rsidR="00FE0FCE" w:rsidRPr="00D35016" w:rsidRDefault="00FE0FCE" w:rsidP="00D35016">
    <w:pPr>
      <w:pStyle w:val="Header"/>
    </w:pPr>
    <w:r>
      <w:t>CS for HB 4353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BF8" w14:textId="6B8987E7" w:rsidR="00FE0FCE" w:rsidRPr="00D35016" w:rsidRDefault="00637D79" w:rsidP="00D35016">
    <w:pPr>
      <w:pStyle w:val="Header"/>
    </w:pPr>
    <w:proofErr w:type="spellStart"/>
    <w:r>
      <w:t>Enr</w:t>
    </w:r>
    <w:proofErr w:type="spellEnd"/>
    <w:r>
      <w:t xml:space="preserve"> </w:t>
    </w:r>
    <w:r w:rsidR="00FE0FCE">
      <w:t>CS for HB 4353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B775" w14:textId="77777777" w:rsidR="00FE0FCE" w:rsidRPr="00D35016" w:rsidRDefault="00FE0FCE" w:rsidP="00D35016">
    <w:pPr>
      <w:pStyle w:val="Header"/>
    </w:pPr>
    <w:r>
      <w:t>CS for HB 4353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5D3"/>
    <w:multiLevelType w:val="hybridMultilevel"/>
    <w:tmpl w:val="CFA0B7C6"/>
    <w:lvl w:ilvl="0" w:tplc="515A3E5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85AA2"/>
    <w:multiLevelType w:val="hybridMultilevel"/>
    <w:tmpl w:val="A4CCB91E"/>
    <w:lvl w:ilvl="0" w:tplc="F9BC27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175B1"/>
    <w:multiLevelType w:val="hybridMultilevel"/>
    <w:tmpl w:val="F6723762"/>
    <w:lvl w:ilvl="0" w:tplc="B2505714">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444BE4"/>
    <w:multiLevelType w:val="hybridMultilevel"/>
    <w:tmpl w:val="9C5A9294"/>
    <w:lvl w:ilvl="0" w:tplc="DB26BA9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751A29CC"/>
    <w:multiLevelType w:val="hybridMultilevel"/>
    <w:tmpl w:val="01F0A286"/>
    <w:lvl w:ilvl="0" w:tplc="70700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0086C"/>
    <w:multiLevelType w:val="hybridMultilevel"/>
    <w:tmpl w:val="6BFE7F34"/>
    <w:lvl w:ilvl="0" w:tplc="F9BC27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0"/>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63D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C72FE"/>
    <w:rsid w:val="004247A2"/>
    <w:rsid w:val="004B2795"/>
    <w:rsid w:val="004C13DD"/>
    <w:rsid w:val="004E3441"/>
    <w:rsid w:val="00562810"/>
    <w:rsid w:val="005A5366"/>
    <w:rsid w:val="00637D79"/>
    <w:rsid w:val="00637E73"/>
    <w:rsid w:val="006865E9"/>
    <w:rsid w:val="00687133"/>
    <w:rsid w:val="00691F3E"/>
    <w:rsid w:val="00694BFB"/>
    <w:rsid w:val="006A106B"/>
    <w:rsid w:val="006C523D"/>
    <w:rsid w:val="006D4036"/>
    <w:rsid w:val="00702860"/>
    <w:rsid w:val="0070502F"/>
    <w:rsid w:val="00734AD5"/>
    <w:rsid w:val="007E02CF"/>
    <w:rsid w:val="007F1CF5"/>
    <w:rsid w:val="0080552F"/>
    <w:rsid w:val="00834EDE"/>
    <w:rsid w:val="008736AA"/>
    <w:rsid w:val="00897A37"/>
    <w:rsid w:val="008D275D"/>
    <w:rsid w:val="009318F8"/>
    <w:rsid w:val="00954B98"/>
    <w:rsid w:val="00980327"/>
    <w:rsid w:val="009C1EA5"/>
    <w:rsid w:val="009D35AB"/>
    <w:rsid w:val="009F1067"/>
    <w:rsid w:val="00A2529A"/>
    <w:rsid w:val="00A31E01"/>
    <w:rsid w:val="00A527AD"/>
    <w:rsid w:val="00A6484C"/>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35016"/>
    <w:rsid w:val="00D579FC"/>
    <w:rsid w:val="00DE526B"/>
    <w:rsid w:val="00DF199D"/>
    <w:rsid w:val="00E01542"/>
    <w:rsid w:val="00E365F1"/>
    <w:rsid w:val="00E62F48"/>
    <w:rsid w:val="00E831B3"/>
    <w:rsid w:val="00EB203E"/>
    <w:rsid w:val="00ED6DC2"/>
    <w:rsid w:val="00EE70CB"/>
    <w:rsid w:val="00F01B45"/>
    <w:rsid w:val="00F23775"/>
    <w:rsid w:val="00F402FD"/>
    <w:rsid w:val="00F41CA2"/>
    <w:rsid w:val="00F443C0"/>
    <w:rsid w:val="00F62EFB"/>
    <w:rsid w:val="00F80E9B"/>
    <w:rsid w:val="00F827D8"/>
    <w:rsid w:val="00F939A4"/>
    <w:rsid w:val="00FA7B09"/>
    <w:rsid w:val="00FE067E"/>
    <w:rsid w:val="00FE0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E177E0ED-1DBF-456C-9237-B088B3CE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rial"/>
    <w:link w:val="NoSpacingChar"/>
    <w:uiPriority w:val="1"/>
    <w:qFormat/>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aliases w:val="Arial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locked/>
    <w:rsid w:val="00D35016"/>
    <w:rPr>
      <w:color w:val="0563C1" w:themeColor="hyperlink"/>
      <w:u w:val="single"/>
    </w:rPr>
  </w:style>
  <w:style w:type="character" w:styleId="CommentReference">
    <w:name w:val="annotation reference"/>
    <w:basedOn w:val="DefaultParagraphFont"/>
    <w:uiPriority w:val="99"/>
    <w:semiHidden/>
    <w:locked/>
    <w:rsid w:val="00D35016"/>
    <w:rPr>
      <w:sz w:val="16"/>
      <w:szCs w:val="16"/>
    </w:rPr>
  </w:style>
  <w:style w:type="paragraph" w:styleId="CommentText">
    <w:name w:val="annotation text"/>
    <w:basedOn w:val="Normal"/>
    <w:link w:val="CommentTextChar"/>
    <w:uiPriority w:val="99"/>
    <w:semiHidden/>
    <w:locked/>
    <w:rsid w:val="00D35016"/>
    <w:pPr>
      <w:spacing w:line="240" w:lineRule="auto"/>
    </w:pPr>
    <w:rPr>
      <w:sz w:val="20"/>
      <w:szCs w:val="20"/>
    </w:rPr>
  </w:style>
  <w:style w:type="character" w:customStyle="1" w:styleId="CommentTextChar">
    <w:name w:val="Comment Text Char"/>
    <w:basedOn w:val="DefaultParagraphFont"/>
    <w:link w:val="CommentText"/>
    <w:uiPriority w:val="99"/>
    <w:semiHidden/>
    <w:rsid w:val="00D35016"/>
    <w:rPr>
      <w:sz w:val="20"/>
      <w:szCs w:val="20"/>
    </w:rPr>
  </w:style>
  <w:style w:type="paragraph" w:styleId="CommentSubject">
    <w:name w:val="annotation subject"/>
    <w:basedOn w:val="CommentText"/>
    <w:next w:val="CommentText"/>
    <w:link w:val="CommentSubjectChar"/>
    <w:uiPriority w:val="99"/>
    <w:semiHidden/>
    <w:locked/>
    <w:rsid w:val="00D35016"/>
    <w:rPr>
      <w:b/>
      <w:bCs/>
    </w:rPr>
  </w:style>
  <w:style w:type="character" w:customStyle="1" w:styleId="CommentSubjectChar">
    <w:name w:val="Comment Subject Char"/>
    <w:basedOn w:val="CommentTextChar"/>
    <w:link w:val="CommentSubject"/>
    <w:uiPriority w:val="99"/>
    <w:semiHidden/>
    <w:rsid w:val="00D35016"/>
    <w:rPr>
      <w:b/>
      <w:bCs/>
      <w:sz w:val="20"/>
      <w:szCs w:val="20"/>
    </w:rPr>
  </w:style>
  <w:style w:type="paragraph" w:styleId="BalloonText">
    <w:name w:val="Balloon Text"/>
    <w:basedOn w:val="Normal"/>
    <w:link w:val="BalloonTextChar"/>
    <w:uiPriority w:val="99"/>
    <w:semiHidden/>
    <w:unhideWhenUsed/>
    <w:locked/>
    <w:rsid w:val="00D350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016"/>
    <w:rPr>
      <w:rFonts w:ascii="Segoe UI" w:hAnsi="Segoe UI" w:cs="Segoe UI"/>
      <w:sz w:val="18"/>
      <w:szCs w:val="18"/>
    </w:rPr>
  </w:style>
  <w:style w:type="paragraph" w:styleId="NormalWeb">
    <w:name w:val="Normal (Web)"/>
    <w:basedOn w:val="Normal"/>
    <w:uiPriority w:val="99"/>
    <w:semiHidden/>
    <w:unhideWhenUsed/>
    <w:locked/>
    <w:rsid w:val="00D35016"/>
    <w:pPr>
      <w:spacing w:before="100" w:beforeAutospacing="1" w:after="100" w:afterAutospacing="1" w:line="240" w:lineRule="auto"/>
    </w:pPr>
    <w:rPr>
      <w:rFonts w:ascii="Times New Roman" w:hAnsi="Times New Roman" w:cs="Times New Roman"/>
      <w:color w:val="auto"/>
      <w:sz w:val="24"/>
      <w:szCs w:val="24"/>
    </w:rPr>
  </w:style>
  <w:style w:type="character" w:customStyle="1" w:styleId="SectionBodyChar">
    <w:name w:val="Section Body Char"/>
    <w:link w:val="SectionBody"/>
    <w:rsid w:val="00D35016"/>
    <w:rPr>
      <w:rFonts w:eastAsia="Calibri"/>
      <w:color w:val="000000"/>
    </w:rPr>
  </w:style>
  <w:style w:type="character" w:customStyle="1" w:styleId="SectionHeadingChar">
    <w:name w:val="Section Heading Char"/>
    <w:link w:val="SectionHeading"/>
    <w:rsid w:val="00D35016"/>
    <w:rPr>
      <w:rFonts w:eastAsia="Calibri"/>
      <w:b/>
      <w:color w:val="000000"/>
    </w:rPr>
  </w:style>
  <w:style w:type="character" w:customStyle="1" w:styleId="ChapterHeadingChar">
    <w:name w:val="Chapter Heading Char"/>
    <w:link w:val="ChapterHeading"/>
    <w:rsid w:val="00D35016"/>
    <w:rPr>
      <w:rFonts w:eastAsia="Calibri"/>
      <w:b/>
      <w:caps/>
      <w:color w:val="000000"/>
      <w:sz w:val="28"/>
    </w:rPr>
  </w:style>
  <w:style w:type="character" w:customStyle="1" w:styleId="ArticleHeadingChar">
    <w:name w:val="Article Heading Char"/>
    <w:link w:val="ArticleHeading"/>
    <w:rsid w:val="00D35016"/>
    <w:rPr>
      <w:rFonts w:eastAsia="Calibri"/>
      <w:b/>
      <w:caps/>
      <w:color w:val="000000"/>
      <w:sz w:val="24"/>
    </w:rPr>
  </w:style>
  <w:style w:type="character" w:styleId="PageNumber">
    <w:name w:val="page number"/>
    <w:basedOn w:val="DefaultParagraphFont"/>
    <w:uiPriority w:val="99"/>
    <w:semiHidden/>
    <w:locked/>
    <w:rsid w:val="00D35016"/>
  </w:style>
  <w:style w:type="character" w:customStyle="1" w:styleId="PartHeadingChar">
    <w:name w:val="Part Heading Char"/>
    <w:link w:val="PartHeading"/>
    <w:rsid w:val="00D35016"/>
    <w:rPr>
      <w:rFonts w:eastAsia="Calibri"/>
      <w:smallCaps/>
      <w:color w:val="000000"/>
      <w:sz w:val="24"/>
    </w:rPr>
  </w:style>
  <w:style w:type="numbering" w:customStyle="1" w:styleId="NoList1">
    <w:name w:val="No List1"/>
    <w:next w:val="NoList"/>
    <w:uiPriority w:val="99"/>
    <w:semiHidden/>
    <w:unhideWhenUsed/>
    <w:rsid w:val="00FE0FCE"/>
  </w:style>
  <w:style w:type="character" w:customStyle="1" w:styleId="SubtleEmphasis1">
    <w:name w:val="Subtle Emphasis1"/>
    <w:basedOn w:val="DefaultParagraphFont"/>
    <w:uiPriority w:val="19"/>
    <w:rsid w:val="00FE0FCE"/>
    <w:rPr>
      <w:i/>
      <w:iCs/>
      <w:color w:val="404040"/>
    </w:rPr>
  </w:style>
  <w:style w:type="paragraph" w:customStyle="1" w:styleId="ListParagraph1">
    <w:name w:val="List Paragraph1"/>
    <w:basedOn w:val="Normal"/>
    <w:next w:val="ListParagraph"/>
    <w:uiPriority w:val="34"/>
    <w:qFormat/>
    <w:rsid w:val="00FE0FCE"/>
    <w:pPr>
      <w:ind w:left="720"/>
      <w:contextualSpacing/>
    </w:pPr>
    <w:rPr>
      <w:rFonts w:cs="Times New Roman"/>
      <w:color w:val="000000"/>
    </w:rPr>
  </w:style>
  <w:style w:type="paragraph" w:customStyle="1" w:styleId="Salutation1">
    <w:name w:val="Salutation1"/>
    <w:basedOn w:val="Normal"/>
    <w:next w:val="Normal"/>
    <w:uiPriority w:val="99"/>
    <w:semiHidden/>
    <w:rsid w:val="00FE0FCE"/>
    <w:rPr>
      <w:rFonts w:cs="Times New Roman"/>
      <w:color w:val="000000"/>
    </w:rPr>
  </w:style>
  <w:style w:type="character" w:customStyle="1" w:styleId="Hyperlink1">
    <w:name w:val="Hyperlink1"/>
    <w:basedOn w:val="DefaultParagraphFont"/>
    <w:uiPriority w:val="99"/>
    <w:semiHidden/>
    <w:rsid w:val="00FE0FCE"/>
    <w:rPr>
      <w:color w:val="0563C1"/>
      <w:u w:val="single"/>
    </w:rPr>
  </w:style>
  <w:style w:type="paragraph" w:customStyle="1" w:styleId="CommentText1">
    <w:name w:val="Comment Text1"/>
    <w:basedOn w:val="Normal"/>
    <w:next w:val="CommentText"/>
    <w:uiPriority w:val="99"/>
    <w:semiHidden/>
    <w:rsid w:val="00FE0FCE"/>
    <w:pPr>
      <w:spacing w:line="240" w:lineRule="auto"/>
    </w:pPr>
    <w:rPr>
      <w:rFonts w:asciiTheme="minorHAnsi" w:hAnsiTheme="minorHAnsi"/>
      <w:color w:val="auto"/>
      <w:sz w:val="20"/>
      <w:szCs w:val="20"/>
    </w:rPr>
  </w:style>
  <w:style w:type="paragraph" w:customStyle="1" w:styleId="CommentSubject1">
    <w:name w:val="Comment Subject1"/>
    <w:basedOn w:val="CommentText"/>
    <w:next w:val="CommentText"/>
    <w:uiPriority w:val="99"/>
    <w:semiHidden/>
    <w:rsid w:val="00FE0FCE"/>
    <w:rPr>
      <w:rFonts w:cs="Times New Roman"/>
      <w:b/>
      <w:bCs/>
      <w:color w:val="000000"/>
    </w:rPr>
  </w:style>
  <w:style w:type="paragraph" w:customStyle="1" w:styleId="BalloonText1">
    <w:name w:val="Balloon Text1"/>
    <w:basedOn w:val="Normal"/>
    <w:next w:val="BalloonText"/>
    <w:uiPriority w:val="99"/>
    <w:semiHidden/>
    <w:unhideWhenUsed/>
    <w:rsid w:val="00FE0FCE"/>
    <w:pPr>
      <w:spacing w:line="240" w:lineRule="auto"/>
    </w:pPr>
    <w:rPr>
      <w:rFonts w:ascii="Segoe UI" w:hAnsi="Segoe UI" w:cs="Segoe UI"/>
      <w:color w:val="auto"/>
      <w:sz w:val="18"/>
      <w:szCs w:val="18"/>
    </w:rPr>
  </w:style>
  <w:style w:type="paragraph" w:customStyle="1" w:styleId="NormalWeb1">
    <w:name w:val="Normal (Web)1"/>
    <w:basedOn w:val="Normal"/>
    <w:next w:val="NormalWeb"/>
    <w:uiPriority w:val="99"/>
    <w:semiHidden/>
    <w:unhideWhenUsed/>
    <w:rsid w:val="00FE0FCE"/>
    <w:pPr>
      <w:spacing w:before="100" w:beforeAutospacing="1" w:after="100" w:afterAutospacing="1" w:line="240" w:lineRule="auto"/>
    </w:pPr>
    <w:rPr>
      <w:rFonts w:ascii="Times New Roman" w:hAnsi="Times New Roman" w:cs="Times New Roman"/>
      <w:color w:val="auto"/>
      <w:sz w:val="24"/>
      <w:szCs w:val="24"/>
    </w:rPr>
  </w:style>
  <w:style w:type="character" w:customStyle="1" w:styleId="SalutationChar1">
    <w:name w:val="Salutation Char1"/>
    <w:basedOn w:val="DefaultParagraphFont"/>
    <w:uiPriority w:val="99"/>
    <w:semiHidden/>
    <w:rsid w:val="00FE0FCE"/>
    <w:rPr>
      <w:rFonts w:ascii="Arial" w:hAnsi="Arial" w:cs="Arial"/>
    </w:rPr>
  </w:style>
  <w:style w:type="character" w:customStyle="1" w:styleId="CommentTextChar1">
    <w:name w:val="Comment Text Char1"/>
    <w:basedOn w:val="DefaultParagraphFont"/>
    <w:uiPriority w:val="99"/>
    <w:semiHidden/>
    <w:rsid w:val="00FE0FCE"/>
    <w:rPr>
      <w:rFonts w:ascii="Arial" w:hAnsi="Arial" w:cs="Arial"/>
      <w:sz w:val="20"/>
      <w:szCs w:val="20"/>
    </w:rPr>
  </w:style>
  <w:style w:type="character" w:customStyle="1" w:styleId="CommentSubjectChar1">
    <w:name w:val="Comment Subject Char1"/>
    <w:basedOn w:val="CommentTextChar1"/>
    <w:uiPriority w:val="99"/>
    <w:semiHidden/>
    <w:rsid w:val="00FE0FCE"/>
    <w:rPr>
      <w:rFonts w:ascii="Arial" w:hAnsi="Arial" w:cs="Arial"/>
      <w:b/>
      <w:bCs/>
      <w:sz w:val="20"/>
      <w:szCs w:val="20"/>
    </w:rPr>
  </w:style>
  <w:style w:type="character" w:customStyle="1" w:styleId="BalloonTextChar1">
    <w:name w:val="Balloon Text Char1"/>
    <w:basedOn w:val="DefaultParagraphFont"/>
    <w:uiPriority w:val="99"/>
    <w:semiHidden/>
    <w:rsid w:val="00FE0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10.xml"/><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footer" Target="footer39.xml"/><Relationship Id="rId63" Type="http://schemas.openxmlformats.org/officeDocument/2006/relationships/footer" Target="footer45.xml"/><Relationship Id="rId68" Type="http://schemas.openxmlformats.org/officeDocument/2006/relationships/footer" Target="footer50.xml"/><Relationship Id="rId76" Type="http://schemas.openxmlformats.org/officeDocument/2006/relationships/footer" Target="footer58.xml"/><Relationship Id="rId84" Type="http://schemas.openxmlformats.org/officeDocument/2006/relationships/footer" Target="footer66.xml"/><Relationship Id="rId89" Type="http://schemas.openxmlformats.org/officeDocument/2006/relationships/footer" Target="footer71.xml"/><Relationship Id="rId97" Type="http://schemas.openxmlformats.org/officeDocument/2006/relationships/footer" Target="footer79.xml"/><Relationship Id="rId7" Type="http://schemas.openxmlformats.org/officeDocument/2006/relationships/endnotes" Target="endnotes.xml"/><Relationship Id="rId71" Type="http://schemas.openxmlformats.org/officeDocument/2006/relationships/footer" Target="footer53.xml"/><Relationship Id="rId92" Type="http://schemas.openxmlformats.org/officeDocument/2006/relationships/footer" Target="footer74.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eader" Target="header8.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eader" Target="header9.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7.xml"/><Relationship Id="rId58" Type="http://schemas.openxmlformats.org/officeDocument/2006/relationships/header" Target="header10.xml"/><Relationship Id="rId66" Type="http://schemas.openxmlformats.org/officeDocument/2006/relationships/footer" Target="footer48.xml"/><Relationship Id="rId74" Type="http://schemas.openxmlformats.org/officeDocument/2006/relationships/footer" Target="footer56.xml"/><Relationship Id="rId79" Type="http://schemas.openxmlformats.org/officeDocument/2006/relationships/footer" Target="footer61.xml"/><Relationship Id="rId87" Type="http://schemas.openxmlformats.org/officeDocument/2006/relationships/footer" Target="footer69.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43.xml"/><Relationship Id="rId82" Type="http://schemas.openxmlformats.org/officeDocument/2006/relationships/footer" Target="footer64.xml"/><Relationship Id="rId90" Type="http://schemas.openxmlformats.org/officeDocument/2006/relationships/footer" Target="footer72.xml"/><Relationship Id="rId95" Type="http://schemas.openxmlformats.org/officeDocument/2006/relationships/footer" Target="footer77.xml"/><Relationship Id="rId19" Type="http://schemas.openxmlformats.org/officeDocument/2006/relationships/footer" Target="footer8.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14.xml"/><Relationship Id="rId30" Type="http://schemas.openxmlformats.org/officeDocument/2006/relationships/footer" Target="footer15.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2.xml"/><Relationship Id="rId56" Type="http://schemas.openxmlformats.org/officeDocument/2006/relationships/footer" Target="footer40.xml"/><Relationship Id="rId64" Type="http://schemas.openxmlformats.org/officeDocument/2006/relationships/footer" Target="footer46.xml"/><Relationship Id="rId69" Type="http://schemas.openxmlformats.org/officeDocument/2006/relationships/footer" Target="footer51.xml"/><Relationship Id="rId77" Type="http://schemas.openxmlformats.org/officeDocument/2006/relationships/footer" Target="footer59.xml"/><Relationship Id="rId100"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35.xml"/><Relationship Id="rId72" Type="http://schemas.openxmlformats.org/officeDocument/2006/relationships/footer" Target="footer54.xml"/><Relationship Id="rId80" Type="http://schemas.openxmlformats.org/officeDocument/2006/relationships/footer" Target="footer62.xml"/><Relationship Id="rId85" Type="http://schemas.openxmlformats.org/officeDocument/2006/relationships/footer" Target="footer67.xml"/><Relationship Id="rId93" Type="http://schemas.openxmlformats.org/officeDocument/2006/relationships/footer" Target="footer75.xml"/><Relationship Id="rId98" Type="http://schemas.openxmlformats.org/officeDocument/2006/relationships/footer" Target="footer80.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30.xml"/><Relationship Id="rId59" Type="http://schemas.openxmlformats.org/officeDocument/2006/relationships/footer" Target="footer42.xml"/><Relationship Id="rId67" Type="http://schemas.openxmlformats.org/officeDocument/2006/relationships/footer" Target="footer49.xml"/><Relationship Id="rId20" Type="http://schemas.openxmlformats.org/officeDocument/2006/relationships/footer" Target="footer9.xml"/><Relationship Id="rId41" Type="http://schemas.openxmlformats.org/officeDocument/2006/relationships/footer" Target="footer25.xml"/><Relationship Id="rId54" Type="http://schemas.openxmlformats.org/officeDocument/2006/relationships/footer" Target="footer38.xml"/><Relationship Id="rId62" Type="http://schemas.openxmlformats.org/officeDocument/2006/relationships/footer" Target="footer44.xml"/><Relationship Id="rId70" Type="http://schemas.openxmlformats.org/officeDocument/2006/relationships/footer" Target="footer52.xml"/><Relationship Id="rId75" Type="http://schemas.openxmlformats.org/officeDocument/2006/relationships/footer" Target="footer57.xml"/><Relationship Id="rId83" Type="http://schemas.openxmlformats.org/officeDocument/2006/relationships/footer" Target="footer65.xml"/><Relationship Id="rId88" Type="http://schemas.openxmlformats.org/officeDocument/2006/relationships/footer" Target="footer70.xml"/><Relationship Id="rId91" Type="http://schemas.openxmlformats.org/officeDocument/2006/relationships/footer" Target="footer73.xml"/><Relationship Id="rId96" Type="http://schemas.openxmlformats.org/officeDocument/2006/relationships/footer" Target="footer7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footer" Target="footer20.xml"/><Relationship Id="rId49" Type="http://schemas.openxmlformats.org/officeDocument/2006/relationships/footer" Target="footer33.xml"/><Relationship Id="rId57" Type="http://schemas.openxmlformats.org/officeDocument/2006/relationships/footer" Target="footer41.xml"/><Relationship Id="rId10" Type="http://schemas.openxmlformats.org/officeDocument/2006/relationships/footer" Target="footer1.xm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footer" Target="footer36.xml"/><Relationship Id="rId60" Type="http://schemas.openxmlformats.org/officeDocument/2006/relationships/header" Target="header11.xml"/><Relationship Id="rId65" Type="http://schemas.openxmlformats.org/officeDocument/2006/relationships/footer" Target="footer47.xml"/><Relationship Id="rId73" Type="http://schemas.openxmlformats.org/officeDocument/2006/relationships/footer" Target="footer55.xml"/><Relationship Id="rId78" Type="http://schemas.openxmlformats.org/officeDocument/2006/relationships/footer" Target="footer60.xml"/><Relationship Id="rId81" Type="http://schemas.openxmlformats.org/officeDocument/2006/relationships/footer" Target="footer63.xml"/><Relationship Id="rId86" Type="http://schemas.openxmlformats.org/officeDocument/2006/relationships/footer" Target="footer68.xml"/><Relationship Id="rId94" Type="http://schemas.openxmlformats.org/officeDocument/2006/relationships/footer" Target="footer76.xml"/><Relationship Id="rId99" Type="http://schemas.openxmlformats.org/officeDocument/2006/relationships/footer" Target="footer81.xml"/><Relationship Id="rId10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footer" Target="footer2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866E6"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866E6"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866E6" w:rsidRDefault="0068258F">
          <w:pPr>
            <w:pStyle w:val="8643667F598C40D0B74CA1FB5634A047"/>
          </w:pPr>
          <w:r w:rsidRPr="00B844FE">
            <w:t>Number</w:t>
          </w:r>
        </w:p>
      </w:docPartBody>
    </w:docPart>
    <w:docPart>
      <w:docPartPr>
        <w:name w:val="1B502427367846F383E7E1791E280B3D"/>
        <w:category>
          <w:name w:val="General"/>
          <w:gallery w:val="placeholder"/>
        </w:category>
        <w:types>
          <w:type w:val="bbPlcHdr"/>
        </w:types>
        <w:behaviors>
          <w:behavior w:val="content"/>
        </w:behaviors>
        <w:guid w:val="{67A25DB0-C5FB-40D5-B985-2D580EE8AEC1}"/>
      </w:docPartPr>
      <w:docPartBody>
        <w:p w:rsidR="00D521C0" w:rsidRDefault="001866E6" w:rsidP="001866E6">
          <w:pPr>
            <w:pStyle w:val="1B502427367846F383E7E1791E280B3D"/>
          </w:pPr>
          <w:r w:rsidRPr="00B844FE">
            <w:t>Enter Sponsors Here</w:t>
          </w:r>
        </w:p>
      </w:docPartBody>
    </w:docPart>
    <w:docPart>
      <w:docPartPr>
        <w:name w:val="A707A35DDE524CC5BB1297BC97529363"/>
        <w:category>
          <w:name w:val="General"/>
          <w:gallery w:val="placeholder"/>
        </w:category>
        <w:types>
          <w:type w:val="bbPlcHdr"/>
        </w:types>
        <w:behaviors>
          <w:behavior w:val="content"/>
        </w:behaviors>
        <w:guid w:val="{291E27DC-9718-4FF2-B754-9AF0CCC98162}"/>
      </w:docPartPr>
      <w:docPartBody>
        <w:p w:rsidR="00D521C0" w:rsidRDefault="001866E6" w:rsidP="001866E6">
          <w:pPr>
            <w:pStyle w:val="A707A35DDE524CC5BB1297BC9752936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866E6"/>
    <w:rsid w:val="001F5ED4"/>
    <w:rsid w:val="004A3E64"/>
    <w:rsid w:val="0068258F"/>
    <w:rsid w:val="00D43255"/>
    <w:rsid w:val="00D5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866E6"/>
    <w:rPr>
      <w:color w:val="808080"/>
    </w:rPr>
  </w:style>
  <w:style w:type="paragraph" w:customStyle="1" w:styleId="1B502427367846F383E7E1791E280B3D">
    <w:name w:val="1B502427367846F383E7E1791E280B3D"/>
    <w:rsid w:val="001866E6"/>
  </w:style>
  <w:style w:type="paragraph" w:customStyle="1" w:styleId="A707A35DDE524CC5BB1297BC97529363">
    <w:name w:val="A707A35DDE524CC5BB1297BC97529363"/>
    <w:rsid w:val="00186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73</Pages>
  <Words>23647</Words>
  <Characters>122678</Characters>
  <Application>Microsoft Office Word</Application>
  <DocSecurity>0</DocSecurity>
  <Lines>1022</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8</cp:revision>
  <dcterms:created xsi:type="dcterms:W3CDTF">2022-03-15T14:10:00Z</dcterms:created>
  <dcterms:modified xsi:type="dcterms:W3CDTF">2022-03-16T12:21:00Z</dcterms:modified>
</cp:coreProperties>
</file>